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2C" w:rsidRDefault="00820D2C"/>
    <w:p w:rsidR="00FB2F1D" w:rsidRPr="00FB2F1D" w:rsidRDefault="00820D2C" w:rsidP="00FB2F1D">
      <w:pPr>
        <w:spacing w:after="0" w:line="240" w:lineRule="auto"/>
        <w:jc w:val="center"/>
        <w:rPr>
          <w:rFonts w:ascii="MV Boli" w:hAnsi="MV Boli" w:cs="MV Boli"/>
          <w:b/>
          <w:color w:val="002060"/>
          <w:sz w:val="60"/>
          <w:szCs w:val="60"/>
        </w:rPr>
      </w:pPr>
      <w:r w:rsidRPr="00FB2F1D">
        <w:rPr>
          <w:rFonts w:ascii="MV Boli" w:hAnsi="MV Boli" w:cs="MV Boli"/>
          <w:b/>
          <w:color w:val="002060"/>
          <w:sz w:val="60"/>
          <w:szCs w:val="60"/>
        </w:rPr>
        <w:t>I POMERIGGI DELLA SALUTE</w:t>
      </w:r>
      <w:r w:rsidR="009B6E88">
        <w:rPr>
          <w:rFonts w:ascii="MV Boli" w:hAnsi="MV Boli" w:cs="MV Boli"/>
          <w:b/>
          <w:color w:val="002060"/>
          <w:sz w:val="60"/>
          <w:szCs w:val="60"/>
        </w:rPr>
        <w:t xml:space="preserve"> </w:t>
      </w:r>
      <w:r w:rsidRPr="00FB2F1D">
        <w:rPr>
          <w:rFonts w:ascii="MV Boli" w:hAnsi="MV Boli" w:cs="MV Boli"/>
          <w:b/>
          <w:color w:val="002060"/>
          <w:sz w:val="60"/>
          <w:szCs w:val="60"/>
        </w:rPr>
        <w:t>…</w:t>
      </w:r>
    </w:p>
    <w:p w:rsidR="009D5192" w:rsidRPr="00FB2F1D" w:rsidRDefault="009D5192" w:rsidP="00FB2F1D">
      <w:pPr>
        <w:spacing w:after="120"/>
        <w:jc w:val="both"/>
        <w:rPr>
          <w:rFonts w:ascii="MV Boli" w:hAnsi="MV Boli" w:cs="MV Boli"/>
          <w:b/>
          <w:color w:val="002060"/>
          <w:sz w:val="64"/>
          <w:szCs w:val="64"/>
        </w:rPr>
      </w:pPr>
      <w:r w:rsidRPr="00FB2F1D">
        <w:rPr>
          <w:rFonts w:ascii="MV Boli" w:hAnsi="MV Boli" w:cs="MV Boli"/>
          <w:b/>
          <w:color w:val="002060"/>
          <w:sz w:val="64"/>
          <w:szCs w:val="64"/>
        </w:rPr>
        <w:t>“Conoscere e</w:t>
      </w:r>
      <w:r w:rsidR="00FB2F1D" w:rsidRPr="00FB2F1D">
        <w:rPr>
          <w:rFonts w:ascii="MV Boli" w:hAnsi="MV Boli" w:cs="MV Boli"/>
          <w:b/>
          <w:color w:val="002060"/>
          <w:sz w:val="64"/>
          <w:szCs w:val="64"/>
        </w:rPr>
        <w:t xml:space="preserve"> curare</w:t>
      </w:r>
      <w:r w:rsidR="009B6E88">
        <w:rPr>
          <w:rFonts w:ascii="MV Boli" w:hAnsi="MV Boli" w:cs="MV Boli"/>
          <w:b/>
          <w:color w:val="002060"/>
          <w:sz w:val="64"/>
          <w:szCs w:val="64"/>
        </w:rPr>
        <w:t xml:space="preserve"> </w:t>
      </w:r>
      <w:r w:rsidR="00FB2F1D" w:rsidRPr="00FB2F1D">
        <w:rPr>
          <w:rFonts w:ascii="MV Boli" w:hAnsi="MV Boli" w:cs="MV Boli"/>
          <w:b/>
          <w:color w:val="002060"/>
          <w:sz w:val="64"/>
          <w:szCs w:val="64"/>
        </w:rPr>
        <w:t xml:space="preserve">il </w:t>
      </w:r>
      <w:r w:rsidRPr="00FB2F1D">
        <w:rPr>
          <w:rFonts w:ascii="MV Boli" w:hAnsi="MV Boli" w:cs="MV Boli"/>
          <w:b/>
          <w:color w:val="002060"/>
          <w:sz w:val="64"/>
          <w:szCs w:val="64"/>
        </w:rPr>
        <w:t>diabete”</w:t>
      </w:r>
    </w:p>
    <w:p w:rsidR="007F6A42" w:rsidRPr="007F6A42" w:rsidRDefault="007F6A42" w:rsidP="009D5192">
      <w:pPr>
        <w:spacing w:after="0" w:line="240" w:lineRule="auto"/>
        <w:jc w:val="center"/>
        <w:rPr>
          <w:rFonts w:ascii="MV Boli" w:hAnsi="MV Boli" w:cs="MV Boli"/>
          <w:b/>
          <w:color w:val="FF0000"/>
          <w:sz w:val="48"/>
          <w:szCs w:val="48"/>
        </w:rPr>
      </w:pPr>
      <w:r w:rsidRPr="007F6A42">
        <w:rPr>
          <w:rFonts w:ascii="MV Boli" w:hAnsi="MV Boli" w:cs="MV Boli"/>
          <w:b/>
          <w:color w:val="FF0000"/>
          <w:sz w:val="48"/>
          <w:szCs w:val="48"/>
        </w:rPr>
        <w:t>alle ore 16:30</w:t>
      </w:r>
    </w:p>
    <w:p w:rsidR="007F6A42" w:rsidRPr="007F6A42" w:rsidRDefault="007F6A42" w:rsidP="009D5192">
      <w:pPr>
        <w:spacing w:after="0" w:line="240" w:lineRule="auto"/>
        <w:jc w:val="center"/>
        <w:rPr>
          <w:rFonts w:ascii="MV Boli" w:hAnsi="MV Boli" w:cs="MV Boli"/>
          <w:b/>
          <w:color w:val="FF0000"/>
          <w:sz w:val="48"/>
          <w:szCs w:val="48"/>
        </w:rPr>
      </w:pPr>
      <w:r w:rsidRPr="007F6A42">
        <w:rPr>
          <w:rFonts w:ascii="MV Boli" w:hAnsi="MV Boli" w:cs="MV Boli"/>
          <w:b/>
          <w:color w:val="FF0000"/>
          <w:sz w:val="48"/>
          <w:szCs w:val="48"/>
        </w:rPr>
        <w:t>presso il CENTRO VITA INDIPENDENTE</w:t>
      </w:r>
    </w:p>
    <w:p w:rsidR="007F6A42" w:rsidRDefault="007F6A42" w:rsidP="009D5192">
      <w:pPr>
        <w:spacing w:after="0" w:line="240" w:lineRule="auto"/>
        <w:jc w:val="center"/>
        <w:rPr>
          <w:rFonts w:ascii="MV Boli" w:hAnsi="MV Boli" w:cs="MV Boli"/>
          <w:b/>
          <w:color w:val="FF0000"/>
          <w:sz w:val="48"/>
          <w:szCs w:val="48"/>
        </w:rPr>
      </w:pPr>
      <w:r w:rsidRPr="007F6A42">
        <w:rPr>
          <w:rFonts w:ascii="MV Boli" w:hAnsi="MV Boli" w:cs="MV Boli"/>
          <w:b/>
          <w:color w:val="FF0000"/>
          <w:sz w:val="48"/>
          <w:szCs w:val="48"/>
        </w:rPr>
        <w:t>di via Cesare Battisti 46/48</w:t>
      </w:r>
      <w:r>
        <w:rPr>
          <w:rFonts w:ascii="MV Boli" w:hAnsi="MV Boli" w:cs="MV Boli"/>
          <w:b/>
          <w:color w:val="FF0000"/>
          <w:sz w:val="48"/>
          <w:szCs w:val="48"/>
        </w:rPr>
        <w:t xml:space="preserve"> (AL)</w:t>
      </w:r>
    </w:p>
    <w:p w:rsidR="00236F71" w:rsidRDefault="007F6A42" w:rsidP="009D5192">
      <w:pPr>
        <w:spacing w:after="240" w:line="240" w:lineRule="auto"/>
        <w:jc w:val="center"/>
        <w:rPr>
          <w:rFonts w:ascii="MV Boli" w:hAnsi="MV Boli" w:cs="MV Boli"/>
          <w:b/>
          <w:color w:val="FF0000"/>
          <w:sz w:val="48"/>
          <w:szCs w:val="48"/>
        </w:rPr>
      </w:pPr>
      <w:r>
        <w:rPr>
          <w:rFonts w:ascii="MV Boli" w:hAnsi="MV Boli" w:cs="MV Boli"/>
          <w:b/>
          <w:color w:val="FF0000"/>
          <w:sz w:val="48"/>
          <w:szCs w:val="48"/>
        </w:rPr>
        <w:t>(zona scuola Morbelli)</w:t>
      </w:r>
    </w:p>
    <w:p w:rsidR="007F6A42" w:rsidRPr="00FB2F1D" w:rsidRDefault="007F6A42" w:rsidP="009D5192">
      <w:pPr>
        <w:spacing w:after="0"/>
        <w:jc w:val="center"/>
        <w:rPr>
          <w:rFonts w:ascii="MV Boli" w:hAnsi="MV Boli" w:cs="MV Boli"/>
          <w:b/>
          <w:color w:val="002060"/>
          <w:sz w:val="48"/>
          <w:szCs w:val="48"/>
        </w:rPr>
      </w:pPr>
      <w:r w:rsidRPr="00FB2F1D">
        <w:rPr>
          <w:rFonts w:ascii="MV Boli" w:hAnsi="MV Boli" w:cs="MV Boli"/>
          <w:b/>
          <w:color w:val="002060"/>
          <w:sz w:val="48"/>
          <w:szCs w:val="48"/>
        </w:rPr>
        <w:t>INCONTRO CON L’ASSOCIAZIONE ADAL</w:t>
      </w:r>
    </w:p>
    <w:p w:rsidR="007F6A42" w:rsidRPr="00FB2F1D" w:rsidRDefault="007F6A42" w:rsidP="00493C4F">
      <w:pPr>
        <w:spacing w:after="120"/>
        <w:jc w:val="center"/>
        <w:rPr>
          <w:rFonts w:ascii="MV Boli" w:hAnsi="MV Boli" w:cs="MV Boli"/>
          <w:b/>
          <w:color w:val="002060"/>
          <w:sz w:val="48"/>
          <w:szCs w:val="48"/>
        </w:rPr>
      </w:pPr>
      <w:r w:rsidRPr="00FB2F1D">
        <w:rPr>
          <w:rFonts w:ascii="MV Boli" w:hAnsi="MV Boli" w:cs="MV Boli"/>
          <w:b/>
          <w:color w:val="002060"/>
          <w:sz w:val="48"/>
          <w:szCs w:val="48"/>
        </w:rPr>
        <w:t>(Associazione Diabetici Alessandria)</w:t>
      </w:r>
    </w:p>
    <w:p w:rsidR="00493C4F" w:rsidRDefault="00493C4F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  <w:r w:rsidRPr="00493C4F">
        <w:rPr>
          <w:rFonts w:ascii="MV Boli" w:hAnsi="MV Boli" w:cs="MV Boli"/>
          <w:color w:val="FF0000"/>
          <w:sz w:val="24"/>
          <w:szCs w:val="24"/>
        </w:rPr>
        <w:t>Event</w:t>
      </w:r>
      <w:r w:rsidR="009B6E88">
        <w:rPr>
          <w:rFonts w:ascii="MV Boli" w:hAnsi="MV Boli" w:cs="MV Boli"/>
          <w:color w:val="FF0000"/>
          <w:sz w:val="24"/>
          <w:szCs w:val="24"/>
        </w:rPr>
        <w:t>i</w:t>
      </w:r>
      <w:r w:rsidRPr="00493C4F">
        <w:rPr>
          <w:rFonts w:ascii="MV Boli" w:hAnsi="MV Boli" w:cs="MV Boli"/>
          <w:color w:val="FF0000"/>
          <w:sz w:val="24"/>
          <w:szCs w:val="24"/>
        </w:rPr>
        <w:t xml:space="preserve"> a titolo gratuito </w:t>
      </w:r>
      <w:r>
        <w:rPr>
          <w:rFonts w:ascii="MV Boli" w:hAnsi="MV Boli" w:cs="MV Boli"/>
          <w:color w:val="FF0000"/>
          <w:sz w:val="24"/>
          <w:szCs w:val="24"/>
        </w:rPr>
        <w:t xml:space="preserve">che rientra nel percorso di prevenzione e promozione della salute </w:t>
      </w:r>
      <w:r w:rsidRPr="00493C4F">
        <w:rPr>
          <w:rFonts w:ascii="MV Boli" w:hAnsi="MV Boli" w:cs="MV Boli"/>
          <w:color w:val="FF0000"/>
          <w:sz w:val="24"/>
          <w:szCs w:val="24"/>
        </w:rPr>
        <w:t xml:space="preserve">organizzato </w:t>
      </w:r>
      <w:r>
        <w:rPr>
          <w:rFonts w:ascii="MV Boli" w:hAnsi="MV Boli" w:cs="MV Boli"/>
          <w:color w:val="FF0000"/>
          <w:sz w:val="24"/>
          <w:szCs w:val="24"/>
        </w:rPr>
        <w:t>da CISSACA, ASL AL e Coop. Il Gabbiano</w:t>
      </w:r>
    </w:p>
    <w:p w:rsidR="00493C4F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  <w:r>
        <w:rPr>
          <w:rFonts w:ascii="MV Boli" w:hAnsi="MV Boli" w:cs="MV Boli"/>
          <w:color w:val="FF0000"/>
          <w:sz w:val="24"/>
          <w:szCs w:val="24"/>
        </w:rPr>
        <w:t>Gli incontri si terranno</w:t>
      </w:r>
      <w:r w:rsidR="00493C4F">
        <w:rPr>
          <w:rFonts w:ascii="MV Boli" w:hAnsi="MV Boli" w:cs="MV Boli"/>
          <w:color w:val="FF0000"/>
          <w:sz w:val="24"/>
          <w:szCs w:val="24"/>
        </w:rPr>
        <w:t xml:space="preserve"> </w:t>
      </w:r>
      <w:r w:rsidR="00493C4F" w:rsidRPr="00493C4F">
        <w:rPr>
          <w:rFonts w:ascii="MV Boli" w:hAnsi="MV Boli" w:cs="MV Boli"/>
          <w:color w:val="FF0000"/>
          <w:sz w:val="24"/>
          <w:szCs w:val="24"/>
        </w:rPr>
        <w:t xml:space="preserve">nel </w:t>
      </w:r>
      <w:r w:rsidR="00493C4F">
        <w:rPr>
          <w:rFonts w:ascii="MV Boli" w:hAnsi="MV Boli" w:cs="MV Boli"/>
          <w:color w:val="FF0000"/>
          <w:sz w:val="24"/>
          <w:szCs w:val="24"/>
        </w:rPr>
        <w:t xml:space="preserve">pieno </w:t>
      </w:r>
      <w:r w:rsidR="00493C4F" w:rsidRPr="00493C4F">
        <w:rPr>
          <w:rFonts w:ascii="MV Boli" w:hAnsi="MV Boli" w:cs="MV Boli"/>
          <w:color w:val="FF0000"/>
          <w:sz w:val="24"/>
          <w:szCs w:val="24"/>
        </w:rPr>
        <w:t>rispetto delle normative anti</w:t>
      </w:r>
      <w:r w:rsidR="00493C4F">
        <w:rPr>
          <w:rFonts w:ascii="MV Boli" w:hAnsi="MV Boli" w:cs="MV Boli"/>
          <w:color w:val="FF0000"/>
          <w:sz w:val="24"/>
          <w:szCs w:val="24"/>
        </w:rPr>
        <w:t xml:space="preserve"> Covid-19</w:t>
      </w: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  <w:r>
        <w:rPr>
          <w:rFonts w:ascii="MV Boli" w:hAnsi="MV Boli" w:cs="MV Boli"/>
          <w:color w:val="FF0000"/>
          <w:sz w:val="24"/>
          <w:szCs w:val="24"/>
        </w:rPr>
        <w:lastRenderedPageBreak/>
        <w:t>PROGRAMMA DEGLI INCONTRI:</w:t>
      </w: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14/10/2021: Alimento e nutriente, funzione degli alimenti. Corretta alimentazione del diabetico  Drssa Maurizia Battezzati</w:t>
      </w: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28/10/2021: Prevenzione, fattori di rischio  e fattori predisponenti Drssa Egle Ansaldi</w:t>
      </w: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18/11/2021: La piramide alimentare e le connessioni alla vita comunitaria Drssa Egle Ansaldi</w:t>
      </w: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</w:p>
    <w:p w:rsidR="009B6E88" w:rsidRDefault="009B6E88" w:rsidP="009B6E88">
      <w:pPr>
        <w:jc w:val="both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16/12/2021: Alimentazione a Natale Strategie per smaltire gli eccessi Drssa Maurizia Battezzati</w:t>
      </w:r>
    </w:p>
    <w:p w:rsidR="009B6E88" w:rsidRDefault="009B6E88" w:rsidP="009B6E88">
      <w:pPr>
        <w:jc w:val="both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p w:rsidR="009B6E88" w:rsidRPr="00493C4F" w:rsidRDefault="009B6E88" w:rsidP="00820D2C">
      <w:pPr>
        <w:jc w:val="center"/>
        <w:rPr>
          <w:rFonts w:ascii="MV Boli" w:hAnsi="MV Boli" w:cs="MV Boli"/>
          <w:color w:val="FF0000"/>
          <w:sz w:val="24"/>
          <w:szCs w:val="24"/>
        </w:rPr>
      </w:pPr>
    </w:p>
    <w:sectPr w:rsidR="009B6E88" w:rsidRPr="00493C4F" w:rsidSect="00820D2C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95" w:rsidRDefault="00D72C95" w:rsidP="00820D2C">
      <w:pPr>
        <w:spacing w:after="0" w:line="240" w:lineRule="auto"/>
      </w:pPr>
      <w:r>
        <w:separator/>
      </w:r>
    </w:p>
  </w:endnote>
  <w:endnote w:type="continuationSeparator" w:id="1">
    <w:p w:rsidR="00D72C95" w:rsidRDefault="00D72C95" w:rsidP="0082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C" w:rsidRDefault="00820D2C">
    <w:pPr>
      <w:pStyle w:val="Pidipagina"/>
    </w:pPr>
    <w:r>
      <w:rPr>
        <w:noProof/>
        <w:lang w:eastAsia="it-IT"/>
      </w:rPr>
      <w:drawing>
        <wp:inline distT="0" distB="0" distL="0" distR="0">
          <wp:extent cx="6120130" cy="112522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95" w:rsidRDefault="00D72C95" w:rsidP="00820D2C">
      <w:pPr>
        <w:spacing w:after="0" w:line="240" w:lineRule="auto"/>
      </w:pPr>
      <w:r>
        <w:separator/>
      </w:r>
    </w:p>
  </w:footnote>
  <w:footnote w:type="continuationSeparator" w:id="1">
    <w:p w:rsidR="00D72C95" w:rsidRDefault="00D72C95" w:rsidP="0082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C" w:rsidRDefault="00820D2C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741336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41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2C"/>
    <w:rsid w:val="00236F71"/>
    <w:rsid w:val="003F5023"/>
    <w:rsid w:val="00493C4F"/>
    <w:rsid w:val="004A30F0"/>
    <w:rsid w:val="006B5815"/>
    <w:rsid w:val="007F6A42"/>
    <w:rsid w:val="00820D2C"/>
    <w:rsid w:val="008C2C72"/>
    <w:rsid w:val="009B6E88"/>
    <w:rsid w:val="009D5192"/>
    <w:rsid w:val="00A90359"/>
    <w:rsid w:val="00BD305B"/>
    <w:rsid w:val="00BD3977"/>
    <w:rsid w:val="00D72C95"/>
    <w:rsid w:val="00DD2FE7"/>
    <w:rsid w:val="00F961AF"/>
    <w:rsid w:val="00FB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3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D2C"/>
  </w:style>
  <w:style w:type="paragraph" w:styleId="Pidipagina">
    <w:name w:val="footer"/>
    <w:basedOn w:val="Normale"/>
    <w:link w:val="PidipaginaCarattere"/>
    <w:uiPriority w:val="99"/>
    <w:unhideWhenUsed/>
    <w:rsid w:val="00820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D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ALLEGRONE</dc:creator>
  <cp:lastModifiedBy>NovelliD</cp:lastModifiedBy>
  <cp:revision>2</cp:revision>
  <dcterms:created xsi:type="dcterms:W3CDTF">2022-02-21T09:16:00Z</dcterms:created>
  <dcterms:modified xsi:type="dcterms:W3CDTF">2022-02-21T09:16:00Z</dcterms:modified>
</cp:coreProperties>
</file>