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63" w:rsidRPr="007B3B26" w:rsidRDefault="00283A65" w:rsidP="007B3B26">
      <w:pPr>
        <w:spacing w:before="89" w:line="322" w:lineRule="exact"/>
        <w:rPr>
          <w:sz w:val="28"/>
        </w:rPr>
      </w:pPr>
      <w:r>
        <w:rPr>
          <w:b/>
          <w:i/>
          <w:noProof/>
          <w:color w:val="FF9933"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-225425</wp:posOffset>
            </wp:positionV>
            <wp:extent cx="1101725" cy="942975"/>
            <wp:effectExtent l="19050" t="0" r="3175" b="0"/>
            <wp:wrapTight wrapText="bothSides">
              <wp:wrapPolygon edited="0">
                <wp:start x="-373" y="0"/>
                <wp:lineTo x="-373" y="21382"/>
                <wp:lineTo x="21662" y="21382"/>
                <wp:lineTo x="21662" y="0"/>
                <wp:lineTo x="-373" y="0"/>
              </wp:wrapPolygon>
            </wp:wrapTight>
            <wp:docPr id="5" name="Immagine 1" descr="M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I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363">
        <w:rPr>
          <w:b/>
          <w:i/>
          <w:color w:val="FF9933"/>
          <w:sz w:val="28"/>
        </w:rPr>
        <w:tab/>
      </w:r>
      <w:r w:rsidR="003F0363" w:rsidRPr="00283A65">
        <w:rPr>
          <w:rFonts w:ascii="Times New Roman" w:hAnsi="Times New Roman" w:cs="Times New Roman"/>
          <w:b/>
          <w:i/>
          <w:color w:val="FF9933"/>
          <w:sz w:val="28"/>
        </w:rPr>
        <w:tab/>
      </w:r>
      <w:r w:rsidR="003F0363" w:rsidRPr="00283A65">
        <w:rPr>
          <w:rFonts w:ascii="Times New Roman" w:hAnsi="Times New Roman" w:cs="Times New Roman"/>
          <w:b/>
          <w:sz w:val="28"/>
        </w:rPr>
        <w:t>#Vaccinazioni:istruzioni per l’uso</w:t>
      </w:r>
      <w:r>
        <w:rPr>
          <w:noProof/>
          <w:sz w:val="28"/>
        </w:rPr>
        <w:lastRenderedPageBreak/>
        <w:drawing>
          <wp:inline distT="0" distB="0" distL="0" distR="0">
            <wp:extent cx="1371600" cy="1181100"/>
            <wp:effectExtent l="19050" t="0" r="0" b="0"/>
            <wp:docPr id="1" name="Immagine 0" descr="M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I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056" w:rsidRPr="00450684" w:rsidRDefault="003F0363" w:rsidP="00136768">
      <w:pPr>
        <w:tabs>
          <w:tab w:val="left" w:pos="828"/>
          <w:tab w:val="left" w:pos="829"/>
        </w:tabs>
        <w:spacing w:before="89" w:line="322" w:lineRule="exact"/>
      </w:pPr>
      <w:r>
        <w:rPr>
          <w:b/>
          <w:i/>
          <w:sz w:val="28"/>
        </w:rPr>
        <w:tab/>
      </w:r>
      <w:r w:rsidR="00087056" w:rsidRPr="00450684">
        <w:rPr>
          <w:b/>
          <w:i/>
          <w:sz w:val="24"/>
        </w:rPr>
        <w:t>Tema</w:t>
      </w:r>
      <w:r w:rsidR="00087056" w:rsidRPr="00450684">
        <w:rPr>
          <w:b/>
          <w:i/>
          <w:spacing w:val="-1"/>
          <w:sz w:val="24"/>
        </w:rPr>
        <w:t xml:space="preserve"> </w:t>
      </w:r>
      <w:r w:rsidR="00087056" w:rsidRPr="00450684">
        <w:rPr>
          <w:b/>
          <w:i/>
          <w:sz w:val="24"/>
        </w:rPr>
        <w:t>di</w:t>
      </w:r>
      <w:r w:rsidR="00087056" w:rsidRPr="00450684">
        <w:rPr>
          <w:b/>
          <w:i/>
          <w:spacing w:val="3"/>
          <w:sz w:val="24"/>
        </w:rPr>
        <w:t xml:space="preserve"> </w:t>
      </w:r>
      <w:r w:rsidR="00087056" w:rsidRPr="00450684">
        <w:rPr>
          <w:b/>
          <w:i/>
          <w:sz w:val="24"/>
        </w:rPr>
        <w:t>salute:</w:t>
      </w:r>
      <w:r w:rsidRPr="00450684">
        <w:rPr>
          <w:b/>
          <w:i/>
          <w:sz w:val="24"/>
        </w:rPr>
        <w:t xml:space="preserve"> Vaccinazioni</w:t>
      </w:r>
      <w:r w:rsidR="00087056" w:rsidRPr="00450684">
        <w:rPr>
          <w:b/>
          <w:i/>
          <w:spacing w:val="5"/>
          <w:sz w:val="24"/>
        </w:rPr>
        <w:t xml:space="preserve"> </w:t>
      </w:r>
    </w:p>
    <w:p w:rsidR="003F0363" w:rsidRPr="00136768" w:rsidRDefault="00087056" w:rsidP="00323A46">
      <w:pPr>
        <w:pStyle w:val="Corpodeltesto"/>
        <w:spacing w:before="1" w:line="276" w:lineRule="auto"/>
        <w:ind w:right="906"/>
        <w:jc w:val="both"/>
        <w:rPr>
          <w:rFonts w:ascii="Trebuchet MS" w:hAnsi="Trebuchet MS"/>
          <w:sz w:val="20"/>
          <w:szCs w:val="20"/>
        </w:rPr>
      </w:pPr>
      <w:r w:rsidRPr="00136768">
        <w:rPr>
          <w:rFonts w:ascii="Trebuchet MS" w:hAnsi="Trebuchet MS"/>
          <w:b/>
          <w:i/>
          <w:sz w:val="20"/>
          <w:szCs w:val="20"/>
        </w:rPr>
        <w:t>Responsabile:</w:t>
      </w:r>
      <w:r w:rsidR="003F0363" w:rsidRPr="00136768">
        <w:rPr>
          <w:rFonts w:ascii="Trebuchet MS" w:hAnsi="Trebuchet MS"/>
          <w:b/>
          <w:i/>
          <w:sz w:val="20"/>
          <w:szCs w:val="20"/>
        </w:rPr>
        <w:t xml:space="preserve"> </w:t>
      </w:r>
      <w:r w:rsidR="003F0363" w:rsidRPr="00136768">
        <w:rPr>
          <w:rFonts w:ascii="Trebuchet MS" w:hAnsi="Trebuchet MS"/>
          <w:sz w:val="20"/>
          <w:szCs w:val="20"/>
        </w:rPr>
        <w:t>Daniela Novelli Assistente Sanitaria SISP AL</w:t>
      </w:r>
      <w:r w:rsidR="00ED643B">
        <w:rPr>
          <w:rFonts w:ascii="Trebuchet MS" w:hAnsi="Trebuchet MS"/>
          <w:sz w:val="20"/>
          <w:szCs w:val="20"/>
        </w:rPr>
        <w:t xml:space="preserve">     </w:t>
      </w:r>
      <w:hyperlink r:id="rId8" w:history="1">
        <w:r w:rsidR="00ED643B" w:rsidRPr="00BC5D1F">
          <w:rPr>
            <w:rStyle w:val="Collegamentoipertestuale"/>
            <w:rFonts w:ascii="Trebuchet MS" w:hAnsi="Trebuchet MS"/>
            <w:sz w:val="20"/>
            <w:szCs w:val="20"/>
          </w:rPr>
          <w:t>dnovelli@aslal.it</w:t>
        </w:r>
      </w:hyperlink>
      <w:r w:rsidR="00ED643B">
        <w:rPr>
          <w:rFonts w:ascii="Trebuchet MS" w:hAnsi="Trebuchet MS"/>
          <w:sz w:val="20"/>
          <w:szCs w:val="20"/>
        </w:rPr>
        <w:t xml:space="preserve"> </w:t>
      </w:r>
    </w:p>
    <w:p w:rsidR="003F0363" w:rsidRPr="00136768" w:rsidRDefault="00087056" w:rsidP="00323A46">
      <w:pPr>
        <w:pStyle w:val="Corpodeltesto"/>
        <w:spacing w:before="1" w:line="276" w:lineRule="auto"/>
        <w:ind w:right="906"/>
        <w:jc w:val="both"/>
        <w:rPr>
          <w:rFonts w:ascii="Trebuchet MS" w:hAnsi="Trebuchet MS"/>
          <w:sz w:val="20"/>
          <w:szCs w:val="20"/>
        </w:rPr>
      </w:pPr>
      <w:r w:rsidRPr="00136768">
        <w:rPr>
          <w:rFonts w:ascii="Trebuchet MS" w:hAnsi="Trebuchet MS"/>
          <w:b/>
          <w:i/>
          <w:sz w:val="20"/>
          <w:szCs w:val="20"/>
        </w:rPr>
        <w:t xml:space="preserve">Gruppo di progetto: </w:t>
      </w:r>
      <w:r w:rsidR="003F0363" w:rsidRPr="00136768">
        <w:rPr>
          <w:rFonts w:ascii="Trebuchet MS" w:hAnsi="Trebuchet MS"/>
          <w:sz w:val="20"/>
          <w:szCs w:val="20"/>
        </w:rPr>
        <w:t>Giacomo Bruzzone (Referente Vaccinazi</w:t>
      </w:r>
      <w:r w:rsidR="00136768">
        <w:rPr>
          <w:rFonts w:ascii="Trebuchet MS" w:hAnsi="Trebuchet MS"/>
          <w:sz w:val="20"/>
          <w:szCs w:val="20"/>
        </w:rPr>
        <w:t>oni</w:t>
      </w:r>
      <w:r w:rsidR="00323A46">
        <w:rPr>
          <w:rFonts w:ascii="Trebuchet MS" w:hAnsi="Trebuchet MS"/>
          <w:sz w:val="20"/>
          <w:szCs w:val="20"/>
        </w:rPr>
        <w:t xml:space="preserve"> ASL AL</w:t>
      </w:r>
      <w:r w:rsidR="00136768">
        <w:rPr>
          <w:rFonts w:ascii="Trebuchet MS" w:hAnsi="Trebuchet MS"/>
          <w:sz w:val="20"/>
          <w:szCs w:val="20"/>
        </w:rPr>
        <w:t>),</w:t>
      </w:r>
      <w:r w:rsidR="00ED643B">
        <w:rPr>
          <w:rFonts w:ascii="Trebuchet MS" w:hAnsi="Trebuchet MS"/>
          <w:sz w:val="20"/>
          <w:szCs w:val="20"/>
        </w:rPr>
        <w:t xml:space="preserve"> </w:t>
      </w:r>
      <w:r w:rsidR="00136768">
        <w:rPr>
          <w:rFonts w:ascii="Trebuchet MS" w:hAnsi="Trebuchet MS"/>
          <w:sz w:val="20"/>
          <w:szCs w:val="20"/>
        </w:rPr>
        <w:t xml:space="preserve">Lorenza Ferrara e Carlo Di </w:t>
      </w:r>
      <w:r w:rsidR="00F84B79">
        <w:rPr>
          <w:rFonts w:ascii="Trebuchet MS" w:hAnsi="Trebuchet MS"/>
          <w:sz w:val="20"/>
          <w:szCs w:val="20"/>
        </w:rPr>
        <w:t>Pietrantonj (SeREMI</w:t>
      </w:r>
      <w:r w:rsidR="003F0363" w:rsidRPr="00136768">
        <w:rPr>
          <w:rFonts w:ascii="Trebuchet MS" w:hAnsi="Trebuchet MS"/>
          <w:sz w:val="20"/>
          <w:szCs w:val="20"/>
        </w:rPr>
        <w:t>)</w:t>
      </w:r>
    </w:p>
    <w:p w:rsidR="00087056" w:rsidRPr="00136768" w:rsidRDefault="00087056" w:rsidP="00323A46">
      <w:pPr>
        <w:pStyle w:val="Corpodeltesto"/>
        <w:spacing w:before="1" w:line="276" w:lineRule="auto"/>
        <w:ind w:right="906"/>
        <w:jc w:val="both"/>
        <w:rPr>
          <w:rFonts w:ascii="Trebuchet MS" w:hAnsi="Trebuchet MS"/>
          <w:sz w:val="20"/>
          <w:szCs w:val="20"/>
        </w:rPr>
      </w:pPr>
      <w:r w:rsidRPr="00136768">
        <w:rPr>
          <w:rFonts w:ascii="Trebuchet MS" w:hAnsi="Trebuchet MS"/>
          <w:b/>
          <w:i/>
          <w:sz w:val="20"/>
          <w:szCs w:val="20"/>
        </w:rPr>
        <w:t xml:space="preserve">Destinatari: </w:t>
      </w:r>
      <w:r w:rsidRPr="00136768">
        <w:rPr>
          <w:rFonts w:ascii="Trebuchet MS" w:hAnsi="Trebuchet MS"/>
          <w:sz w:val="20"/>
          <w:szCs w:val="20"/>
        </w:rPr>
        <w:t xml:space="preserve">docenti, studenti </w:t>
      </w:r>
      <w:r w:rsidR="003F0363" w:rsidRPr="00136768">
        <w:rPr>
          <w:rFonts w:ascii="Trebuchet MS" w:hAnsi="Trebuchet MS"/>
          <w:sz w:val="20"/>
          <w:szCs w:val="20"/>
        </w:rPr>
        <w:t>della IV</w:t>
      </w:r>
      <w:r w:rsidRPr="00136768">
        <w:rPr>
          <w:rFonts w:ascii="Trebuchet MS" w:hAnsi="Trebuchet MS"/>
          <w:sz w:val="20"/>
          <w:szCs w:val="20"/>
        </w:rPr>
        <w:t xml:space="preserve"> </w:t>
      </w:r>
      <w:r w:rsidR="003F0363" w:rsidRPr="00136768">
        <w:rPr>
          <w:rFonts w:ascii="Trebuchet MS" w:hAnsi="Trebuchet MS"/>
          <w:sz w:val="20"/>
          <w:szCs w:val="20"/>
        </w:rPr>
        <w:t>classe Scuola S</w:t>
      </w:r>
      <w:r w:rsidRPr="00136768">
        <w:rPr>
          <w:rFonts w:ascii="Trebuchet MS" w:hAnsi="Trebuchet MS"/>
          <w:sz w:val="20"/>
          <w:szCs w:val="20"/>
        </w:rPr>
        <w:t xml:space="preserve">econdaria di </w:t>
      </w:r>
      <w:r w:rsidR="003F0363" w:rsidRPr="00136768">
        <w:rPr>
          <w:rFonts w:ascii="Trebuchet MS" w:hAnsi="Trebuchet MS"/>
          <w:sz w:val="20"/>
          <w:szCs w:val="20"/>
        </w:rPr>
        <w:t>secondo</w:t>
      </w:r>
      <w:r w:rsidRPr="00136768">
        <w:rPr>
          <w:rFonts w:ascii="Trebuchet MS" w:hAnsi="Trebuchet MS"/>
          <w:sz w:val="20"/>
          <w:szCs w:val="20"/>
        </w:rPr>
        <w:t xml:space="preserve"> grado</w:t>
      </w:r>
    </w:p>
    <w:p w:rsidR="00087056" w:rsidRDefault="00087056" w:rsidP="00323A46">
      <w:pPr>
        <w:ind w:right="906"/>
        <w:jc w:val="both"/>
        <w:rPr>
          <w:rFonts w:ascii="Trebuchet MS" w:hAnsi="Trebuchet MS"/>
          <w:sz w:val="20"/>
          <w:szCs w:val="20"/>
        </w:rPr>
      </w:pPr>
      <w:r w:rsidRPr="00136768">
        <w:rPr>
          <w:rFonts w:ascii="Trebuchet MS" w:hAnsi="Trebuchet MS"/>
          <w:b/>
          <w:i/>
          <w:sz w:val="20"/>
          <w:szCs w:val="20"/>
        </w:rPr>
        <w:t xml:space="preserve">Altri enti coinvolti: </w:t>
      </w:r>
      <w:r w:rsidR="003F0363" w:rsidRPr="00136768">
        <w:rPr>
          <w:rFonts w:ascii="Trebuchet MS" w:hAnsi="Trebuchet MS"/>
          <w:sz w:val="20"/>
          <w:szCs w:val="20"/>
        </w:rPr>
        <w:t>Associazione I.S.C.O.</w:t>
      </w:r>
    </w:p>
    <w:p w:rsidR="002B5986" w:rsidRPr="002B5986" w:rsidRDefault="002B5986" w:rsidP="002B5986">
      <w:pPr>
        <w:contextualSpacing/>
        <w:jc w:val="both"/>
        <w:rPr>
          <w:rFonts w:ascii="Trebuchet MS" w:hAnsi="Trebuchet MS" w:cstheme="minorHAnsi"/>
          <w:sz w:val="20"/>
          <w:szCs w:val="20"/>
          <w:shd w:val="clear" w:color="auto" w:fill="FFFFFF"/>
        </w:rPr>
      </w:pPr>
      <w:r w:rsidRPr="002B5986">
        <w:rPr>
          <w:rFonts w:ascii="Trebuchet MS" w:hAnsi="Trebuchet MS" w:cstheme="minorHAnsi"/>
          <w:sz w:val="20"/>
          <w:szCs w:val="20"/>
        </w:rPr>
        <w:t xml:space="preserve">Con l’introduzione della L.119/17 sono stati resi obbligatori </w:t>
      </w:r>
      <w:r w:rsidR="00565998">
        <w:rPr>
          <w:rFonts w:ascii="Trebuchet MS" w:hAnsi="Trebuchet MS" w:cstheme="minorHAnsi"/>
          <w:sz w:val="20"/>
          <w:szCs w:val="20"/>
          <w:shd w:val="clear" w:color="auto" w:fill="FFFFFF"/>
        </w:rPr>
        <w:t xml:space="preserve">le </w:t>
      </w:r>
      <w:r w:rsidRPr="002B5986">
        <w:rPr>
          <w:rFonts w:ascii="Trebuchet MS" w:hAnsi="Trebuchet MS" w:cstheme="minorHAnsi"/>
          <w:sz w:val="20"/>
          <w:szCs w:val="20"/>
          <w:shd w:val="clear" w:color="auto" w:fill="FFFFFF"/>
        </w:rPr>
        <w:t>vaccinazioni per i minori di 16 anni, consentendo il recupero di un buon numero soggetti non vaccinati, tuttavia resta fondamentale intraprendere interventi formativi che possano ridurre le indecisioni a favore di una scelta consapevole alla pratica vaccinale.</w:t>
      </w:r>
      <w:r w:rsidR="007B3B26">
        <w:rPr>
          <w:rFonts w:ascii="Trebuchet MS" w:hAnsi="Trebuchet MS" w:cstheme="minorHAnsi"/>
          <w:sz w:val="20"/>
          <w:szCs w:val="20"/>
          <w:shd w:val="clear" w:color="auto" w:fill="FFFFFF"/>
        </w:rPr>
        <w:t xml:space="preserve"> </w:t>
      </w:r>
      <w:r w:rsidRPr="002B5986">
        <w:rPr>
          <w:rFonts w:ascii="Trebuchet MS" w:hAnsi="Trebuchet MS" w:cs="Helvetica"/>
          <w:color w:val="000000"/>
          <w:sz w:val="20"/>
          <w:szCs w:val="27"/>
          <w:shd w:val="clear" w:color="auto" w:fill="FFFFFF"/>
        </w:rPr>
        <w:t xml:space="preserve">La sospensione o la ridotta offerta vaccinale legate alle </w:t>
      </w:r>
      <w:r w:rsidR="00CC3205">
        <w:rPr>
          <w:rFonts w:ascii="Trebuchet MS" w:hAnsi="Trebuchet MS" w:cs="Helvetica"/>
          <w:color w:val="000000"/>
          <w:sz w:val="20"/>
          <w:szCs w:val="27"/>
          <w:shd w:val="clear" w:color="auto" w:fill="FFFFFF"/>
        </w:rPr>
        <w:t xml:space="preserve">pandemia </w:t>
      </w:r>
      <w:r w:rsidRPr="002B5986">
        <w:rPr>
          <w:rFonts w:ascii="Trebuchet MS" w:hAnsi="Trebuchet MS" w:cs="Helvetica"/>
          <w:color w:val="000000"/>
          <w:sz w:val="20"/>
          <w:szCs w:val="27"/>
          <w:shd w:val="clear" w:color="auto" w:fill="FFFFFF"/>
        </w:rPr>
        <w:t>COVID-19 ha ulteriormente aggravato la situazione causando un ulteriore ritardo nella somministrazione delle vaccinazioni nei bambini e negli adolescenti.</w:t>
      </w:r>
    </w:p>
    <w:p w:rsidR="002B5986" w:rsidRPr="002B5986" w:rsidRDefault="002B5986" w:rsidP="002B5986">
      <w:pPr>
        <w:contextualSpacing/>
        <w:jc w:val="both"/>
        <w:rPr>
          <w:rFonts w:ascii="Trebuchet MS" w:hAnsi="Trebuchet MS" w:cstheme="minorHAnsi"/>
          <w:sz w:val="20"/>
          <w:szCs w:val="20"/>
          <w:shd w:val="clear" w:color="auto" w:fill="FFFFFF"/>
        </w:rPr>
      </w:pPr>
      <w:r w:rsidRPr="002B5986">
        <w:rPr>
          <w:rFonts w:ascii="Trebuchet MS" w:hAnsi="Trebuchet MS" w:cstheme="minorHAnsi"/>
          <w:sz w:val="20"/>
          <w:szCs w:val="20"/>
          <w:shd w:val="clear" w:color="auto" w:fill="FFFFFF"/>
        </w:rPr>
        <w:t xml:space="preserve">Con questo progetto si </w:t>
      </w:r>
      <w:r w:rsidR="00565998">
        <w:rPr>
          <w:rFonts w:ascii="Trebuchet MS" w:hAnsi="Trebuchet MS" w:cstheme="minorHAnsi"/>
          <w:sz w:val="20"/>
          <w:szCs w:val="20"/>
          <w:shd w:val="clear" w:color="auto" w:fill="FFFFFF"/>
        </w:rPr>
        <w:t>propone</w:t>
      </w:r>
      <w:r w:rsidRPr="002B5986">
        <w:rPr>
          <w:rFonts w:ascii="Trebuchet MS" w:hAnsi="Trebuchet MS" w:cstheme="minorHAnsi"/>
          <w:sz w:val="20"/>
          <w:szCs w:val="20"/>
          <w:shd w:val="clear" w:color="auto" w:fill="FFFFFF"/>
        </w:rPr>
        <w:t xml:space="preserve"> un percorso, coprogettato e condiviso con i docenti, che prevede una formazione agli insegnanti che a cascata realizzeranno interventi</w:t>
      </w:r>
      <w:r w:rsidR="00CC3205">
        <w:rPr>
          <w:rFonts w:ascii="Trebuchet MS" w:hAnsi="Trebuchet MS" w:cstheme="minorHAnsi"/>
          <w:sz w:val="20"/>
          <w:szCs w:val="20"/>
          <w:shd w:val="clear" w:color="auto" w:fill="FFFFFF"/>
        </w:rPr>
        <w:t xml:space="preserve"> specifici</w:t>
      </w:r>
      <w:r w:rsidRPr="002B5986">
        <w:rPr>
          <w:rFonts w:ascii="Trebuchet MS" w:hAnsi="Trebuchet MS" w:cstheme="minorHAnsi"/>
          <w:sz w:val="20"/>
          <w:szCs w:val="20"/>
          <w:shd w:val="clear" w:color="auto" w:fill="FFFFFF"/>
        </w:rPr>
        <w:t xml:space="preserve"> agli studenti. Le attività sono finalizzate a sperimentare la capacità critica nel selezionare le corrette informazioni con un approccio scientifico e creare un atteggiamento favorevole e una cultura alla pratica vaccinale. </w:t>
      </w:r>
    </w:p>
    <w:p w:rsidR="002B5986" w:rsidRPr="002B5986" w:rsidRDefault="002B5986" w:rsidP="002B5986">
      <w:pPr>
        <w:contextualSpacing/>
        <w:jc w:val="both"/>
        <w:rPr>
          <w:rFonts w:ascii="Trebuchet MS" w:hAnsi="Trebuchet MS" w:cstheme="minorHAnsi"/>
          <w:sz w:val="20"/>
          <w:szCs w:val="20"/>
          <w:shd w:val="clear" w:color="auto" w:fill="FFFFFF"/>
        </w:rPr>
      </w:pPr>
      <w:r w:rsidRPr="002B5986">
        <w:rPr>
          <w:rFonts w:ascii="Trebuchet MS" w:hAnsi="Trebuchet MS" w:cstheme="minorHAnsi"/>
          <w:sz w:val="20"/>
          <w:szCs w:val="20"/>
          <w:shd w:val="clear" w:color="auto" w:fill="FFFFFF"/>
        </w:rPr>
        <w:t>Attraverso il progetto si agisce principalmente su due aspetti prioritari: il primo l’esitazione vaccinale e il secondo le fake news, in particolare s’intende approfondire la conoscenza e promuovere un intervento di contrasto dei due fenomeni.</w:t>
      </w:r>
    </w:p>
    <w:p w:rsidR="00450684" w:rsidRDefault="002B5986" w:rsidP="00565998">
      <w:pPr>
        <w:contextualSpacing/>
        <w:rPr>
          <w:rFonts w:ascii="Trebuchet MS" w:hAnsi="Trebuchet MS" w:cstheme="minorHAnsi"/>
          <w:iCs/>
          <w:sz w:val="20"/>
          <w:szCs w:val="20"/>
          <w:shd w:val="clear" w:color="auto" w:fill="FFFFFF"/>
        </w:rPr>
      </w:pPr>
      <w:r w:rsidRPr="002B5986">
        <w:rPr>
          <w:rFonts w:ascii="Trebuchet MS" w:hAnsi="Trebuchet MS" w:cstheme="minorHAnsi"/>
          <w:sz w:val="20"/>
          <w:szCs w:val="20"/>
          <w:shd w:val="clear" w:color="auto" w:fill="FFFFFF"/>
        </w:rPr>
        <w:t>Le life skills sperimentate sono</w:t>
      </w:r>
      <w:r w:rsidRPr="002B5986">
        <w:rPr>
          <w:rFonts w:ascii="Trebuchet MS" w:hAnsi="Trebuchet MS" w:cstheme="minorHAnsi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B5986">
        <w:rPr>
          <w:rFonts w:ascii="Trebuchet MS" w:hAnsi="Trebuchet MS" w:cstheme="minorHAnsi"/>
          <w:iCs/>
          <w:sz w:val="20"/>
          <w:szCs w:val="20"/>
          <w:shd w:val="clear" w:color="auto" w:fill="FFFFFF"/>
        </w:rPr>
        <w:t>il pensiero critico, la capacità relazionale, capacità decisionale, empatia e problem solving.</w:t>
      </w:r>
      <w:r w:rsidR="00565998">
        <w:rPr>
          <w:rFonts w:ascii="Trebuchet MS" w:hAnsi="Trebuchet MS" w:cstheme="minorHAnsi"/>
          <w:iCs/>
          <w:sz w:val="20"/>
          <w:szCs w:val="20"/>
          <w:shd w:val="clear" w:color="auto" w:fill="FFFFFF"/>
        </w:rPr>
        <w:t xml:space="preserve"> </w:t>
      </w:r>
      <w:hyperlink r:id="rId9" w:history="1">
        <w:r w:rsidR="00565998" w:rsidRPr="006C6707">
          <w:rPr>
            <w:rStyle w:val="Collegamentoipertestuale"/>
            <w:rFonts w:ascii="Trebuchet MS" w:hAnsi="Trebuchet MS" w:cstheme="minorHAnsi"/>
            <w:iCs/>
            <w:sz w:val="20"/>
            <w:szCs w:val="20"/>
            <w:shd w:val="clear" w:color="auto" w:fill="FFFFFF"/>
          </w:rPr>
          <w:t>https://www.retepromozionesalute.it/restarea/ra_schpro.php?ric=I&amp;anno=2021&amp;idpr2=5673</w:t>
        </w:r>
      </w:hyperlink>
      <w:r w:rsidR="00565998">
        <w:rPr>
          <w:rFonts w:ascii="Trebuchet MS" w:hAnsi="Trebuchet MS" w:cstheme="minorHAnsi"/>
          <w:iCs/>
          <w:sz w:val="20"/>
          <w:szCs w:val="20"/>
          <w:shd w:val="clear" w:color="auto" w:fill="FFFFFF"/>
        </w:rPr>
        <w:t>)</w:t>
      </w:r>
    </w:p>
    <w:p w:rsidR="00565998" w:rsidRPr="007B3B26" w:rsidRDefault="00565998" w:rsidP="007B3B26">
      <w:pPr>
        <w:contextualSpacing/>
        <w:jc w:val="both"/>
        <w:rPr>
          <w:rFonts w:ascii="Trebuchet MS" w:hAnsi="Trebuchet MS" w:cstheme="minorHAnsi"/>
          <w:iCs/>
          <w:sz w:val="20"/>
          <w:szCs w:val="20"/>
          <w:shd w:val="clear" w:color="auto" w:fill="FFFFFF"/>
        </w:rPr>
      </w:pPr>
    </w:p>
    <w:p w:rsidR="00087056" w:rsidRPr="00450684" w:rsidRDefault="00087056" w:rsidP="00565998">
      <w:pPr>
        <w:spacing w:before="111" w:after="0"/>
        <w:ind w:left="747"/>
        <w:rPr>
          <w:b/>
          <w:i/>
          <w:sz w:val="24"/>
          <w:szCs w:val="28"/>
        </w:rPr>
      </w:pPr>
      <w:r w:rsidRPr="00450684">
        <w:rPr>
          <w:b/>
          <w:i/>
          <w:sz w:val="24"/>
          <w:szCs w:val="28"/>
        </w:rPr>
        <w:t>Obiettivi</w:t>
      </w:r>
    </w:p>
    <w:p w:rsidR="003F0363" w:rsidRPr="00450684" w:rsidRDefault="003F0363" w:rsidP="00450684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 w:rsidRPr="00450684">
        <w:rPr>
          <w:rFonts w:ascii="Trebuchet MS" w:hAnsi="Trebuchet MS" w:cstheme="minorHAnsi"/>
          <w:sz w:val="20"/>
          <w:szCs w:val="20"/>
        </w:rPr>
        <w:t>Fornire ai docenti strumenti e contenuti per comunicare in modo appropriato l’importanza delle vaccinazioni.</w:t>
      </w:r>
    </w:p>
    <w:p w:rsidR="00565998" w:rsidRDefault="003F0363" w:rsidP="00450684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 w:rsidRPr="00565998">
        <w:rPr>
          <w:rFonts w:ascii="Trebuchet MS" w:hAnsi="Trebuchet MS" w:cstheme="minorHAnsi"/>
          <w:sz w:val="20"/>
          <w:szCs w:val="20"/>
        </w:rPr>
        <w:t xml:space="preserve">Indagare le conoscenze, i preconcetti e gli atteggiamenti nei confronti della pratica vaccinale sugli studenti </w:t>
      </w:r>
    </w:p>
    <w:p w:rsidR="003F0363" w:rsidRPr="00565998" w:rsidRDefault="003F0363" w:rsidP="00450684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 w:rsidRPr="00565998">
        <w:rPr>
          <w:rFonts w:ascii="Trebuchet MS" w:hAnsi="Trebuchet MS" w:cstheme="minorHAnsi"/>
          <w:sz w:val="20"/>
          <w:szCs w:val="20"/>
        </w:rPr>
        <w:t>Promuovere un atteggiamento favorevole e consapevole alla vaccinazione.</w:t>
      </w:r>
    </w:p>
    <w:p w:rsidR="003F0363" w:rsidRPr="00450684" w:rsidRDefault="003F0363" w:rsidP="00450684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="Trebuchet MS" w:hAnsi="Trebuchet MS" w:cstheme="minorHAnsi"/>
          <w:sz w:val="20"/>
          <w:szCs w:val="20"/>
        </w:rPr>
      </w:pPr>
      <w:r w:rsidRPr="00450684">
        <w:rPr>
          <w:rFonts w:ascii="Trebuchet MS" w:hAnsi="Trebuchet MS" w:cstheme="minorHAnsi"/>
          <w:sz w:val="20"/>
          <w:szCs w:val="20"/>
        </w:rPr>
        <w:t>Contrastare la diffusione di</w:t>
      </w:r>
      <w:r w:rsidR="00450684" w:rsidRPr="00450684">
        <w:rPr>
          <w:rFonts w:ascii="Trebuchet MS" w:hAnsi="Trebuchet MS" w:cstheme="minorHAnsi"/>
          <w:sz w:val="20"/>
          <w:szCs w:val="20"/>
        </w:rPr>
        <w:t xml:space="preserve"> fake news</w:t>
      </w:r>
    </w:p>
    <w:p w:rsidR="003B1747" w:rsidRDefault="00087056" w:rsidP="003B1747">
      <w:pPr>
        <w:pStyle w:val="Heading9"/>
        <w:spacing w:before="118"/>
        <w:ind w:left="891"/>
        <w:rPr>
          <w:szCs w:val="28"/>
        </w:rPr>
      </w:pPr>
      <w:r w:rsidRPr="00450684">
        <w:rPr>
          <w:szCs w:val="28"/>
        </w:rPr>
        <w:t>Programma</w:t>
      </w:r>
    </w:p>
    <w:p w:rsidR="007B3B26" w:rsidRPr="007B3B26" w:rsidRDefault="007B3B26" w:rsidP="007B3B26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456610">
        <w:rPr>
          <w:rFonts w:ascii="Trebuchet MS" w:hAnsi="Trebuchet MS" w:cstheme="minorHAnsi"/>
          <w:sz w:val="20"/>
          <w:szCs w:val="20"/>
        </w:rPr>
        <w:t>Il progetto prevede una formazione ai docenti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456610">
        <w:rPr>
          <w:rFonts w:ascii="Trebuchet MS" w:hAnsi="Trebuchet MS" w:cstheme="minorHAnsi"/>
          <w:sz w:val="20"/>
          <w:szCs w:val="20"/>
        </w:rPr>
        <w:t xml:space="preserve">per un totale </w:t>
      </w:r>
      <w:r>
        <w:rPr>
          <w:rFonts w:ascii="Trebuchet MS" w:hAnsi="Trebuchet MS" w:cstheme="minorHAnsi"/>
          <w:sz w:val="20"/>
          <w:szCs w:val="20"/>
        </w:rPr>
        <w:t xml:space="preserve">di 5 incontri </w:t>
      </w:r>
      <w:r w:rsidRPr="00456610">
        <w:rPr>
          <w:rFonts w:ascii="Trebuchet MS" w:hAnsi="Trebuchet MS" w:cstheme="minorHAnsi"/>
          <w:sz w:val="20"/>
          <w:szCs w:val="20"/>
        </w:rPr>
        <w:t>di 10 ore</w:t>
      </w:r>
      <w:r>
        <w:rPr>
          <w:rFonts w:ascii="Trebuchet MS" w:hAnsi="Trebuchet MS" w:cstheme="minorHAnsi"/>
          <w:sz w:val="20"/>
          <w:szCs w:val="20"/>
        </w:rPr>
        <w:t xml:space="preserve"> complessive</w:t>
      </w:r>
      <w:r w:rsidRPr="00456610">
        <w:rPr>
          <w:rFonts w:ascii="Trebuchet MS" w:hAnsi="Trebuchet MS" w:cstheme="minorHAnsi"/>
          <w:sz w:val="20"/>
          <w:szCs w:val="20"/>
        </w:rPr>
        <w:t xml:space="preserve"> realizzate nel periodo compreso tra ottobre e novembre</w:t>
      </w:r>
      <w:r>
        <w:rPr>
          <w:rFonts w:ascii="Trebuchet MS" w:hAnsi="Trebuchet MS" w:cstheme="minorHAnsi"/>
          <w:sz w:val="20"/>
          <w:szCs w:val="20"/>
        </w:rPr>
        <w:t xml:space="preserve"> 2022</w:t>
      </w:r>
      <w:r w:rsidRPr="00456610">
        <w:rPr>
          <w:rFonts w:ascii="Trebuchet MS" w:hAnsi="Trebuchet MS" w:cstheme="minorHAnsi"/>
          <w:sz w:val="20"/>
          <w:szCs w:val="20"/>
        </w:rPr>
        <w:t xml:space="preserve">. </w:t>
      </w:r>
      <w:r>
        <w:rPr>
          <w:rFonts w:ascii="Trebuchet MS" w:hAnsi="Trebuchet MS" w:cstheme="minorHAnsi"/>
          <w:sz w:val="20"/>
          <w:szCs w:val="20"/>
        </w:rPr>
        <w:t>La fase successiva del progetto prevede la realizzazione in classe delle attività interattive condivise durante la formazione  e d</w:t>
      </w:r>
      <w:r w:rsidRPr="00BD30DC">
        <w:rPr>
          <w:rFonts w:ascii="Trebuchet MS" w:hAnsi="Trebuchet MS" w:cstheme="minorHAnsi"/>
          <w:sz w:val="20"/>
          <w:szCs w:val="20"/>
        </w:rPr>
        <w:t xml:space="preserve">urante l’applicazione del percorso in classe, è previsto un incontro di supervisione e il supporto del referente al progetto. </w:t>
      </w:r>
    </w:p>
    <w:p w:rsidR="007B3B26" w:rsidRPr="00456610" w:rsidRDefault="007B3B26" w:rsidP="007B3B26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L’adesione al progetto è aperta tutti i docenti, è raccomandata </w:t>
      </w:r>
      <w:r w:rsidRPr="00456610">
        <w:rPr>
          <w:rFonts w:ascii="Trebuchet MS" w:hAnsi="Trebuchet MS" w:cstheme="minorHAnsi"/>
          <w:sz w:val="20"/>
          <w:szCs w:val="20"/>
        </w:rPr>
        <w:t xml:space="preserve">la partecipazione di </w:t>
      </w:r>
      <w:r>
        <w:rPr>
          <w:rFonts w:ascii="Trebuchet MS" w:hAnsi="Trebuchet MS" w:cstheme="minorHAnsi"/>
          <w:sz w:val="20"/>
          <w:szCs w:val="20"/>
        </w:rPr>
        <w:t>almeno</w:t>
      </w:r>
      <w:r w:rsidRPr="00456610">
        <w:rPr>
          <w:rFonts w:ascii="Trebuchet MS" w:hAnsi="Trebuchet MS" w:cstheme="minorHAnsi"/>
          <w:sz w:val="20"/>
          <w:szCs w:val="20"/>
        </w:rPr>
        <w:t xml:space="preserve"> tre docenti per </w:t>
      </w:r>
      <w:r>
        <w:rPr>
          <w:rFonts w:ascii="Trebuchet MS" w:hAnsi="Trebuchet MS" w:cstheme="minorHAnsi"/>
          <w:sz w:val="20"/>
          <w:szCs w:val="20"/>
        </w:rPr>
        <w:t>Scuola.</w:t>
      </w:r>
      <w:r w:rsidRPr="00456610">
        <w:rPr>
          <w:rFonts w:ascii="Trebuchet MS" w:hAnsi="Trebuchet MS" w:cstheme="minorHAnsi"/>
          <w:sz w:val="20"/>
          <w:szCs w:val="20"/>
        </w:rPr>
        <w:t xml:space="preserve"> </w:t>
      </w:r>
      <w:r w:rsidR="00CC3205">
        <w:rPr>
          <w:rFonts w:ascii="Trebuchet MS" w:hAnsi="Trebuchet MS" w:cstheme="minorHAnsi"/>
          <w:sz w:val="20"/>
          <w:szCs w:val="20"/>
        </w:rPr>
        <w:t>Il Progetto è accreditato e accessibile sulla piattaforma SOFIA.</w:t>
      </w:r>
    </w:p>
    <w:p w:rsidR="00087056" w:rsidRPr="003B1747" w:rsidRDefault="00087056" w:rsidP="003B1747">
      <w:pPr>
        <w:pStyle w:val="Heading9"/>
        <w:ind w:left="891"/>
        <w:rPr>
          <w:szCs w:val="28"/>
        </w:rPr>
      </w:pPr>
    </w:p>
    <w:p w:rsidR="00087056" w:rsidRPr="003B1747" w:rsidRDefault="00087056" w:rsidP="00450684">
      <w:pPr>
        <w:pStyle w:val="Heading9"/>
        <w:tabs>
          <w:tab w:val="left" w:pos="6598"/>
        </w:tabs>
        <w:ind w:left="656"/>
        <w:rPr>
          <w:sz w:val="22"/>
        </w:rPr>
      </w:pPr>
      <w:r w:rsidRPr="003B1747">
        <w:rPr>
          <w:sz w:val="22"/>
        </w:rPr>
        <w:t>Informazioni  sintetiche su</w:t>
      </w:r>
      <w:r w:rsidRPr="003B1747">
        <w:rPr>
          <w:spacing w:val="-6"/>
          <w:sz w:val="22"/>
        </w:rPr>
        <w:t xml:space="preserve"> </w:t>
      </w:r>
      <w:r w:rsidRPr="003B1747">
        <w:rPr>
          <w:sz w:val="22"/>
        </w:rPr>
        <w:t>metodologia</w:t>
      </w:r>
      <w:r w:rsidRPr="003B1747">
        <w:rPr>
          <w:spacing w:val="-5"/>
          <w:sz w:val="22"/>
        </w:rPr>
        <w:t xml:space="preserve"> </w:t>
      </w:r>
      <w:r w:rsidRPr="003B1747">
        <w:rPr>
          <w:sz w:val="22"/>
        </w:rPr>
        <w:t>e</w:t>
      </w:r>
      <w:r w:rsidRPr="003B1747">
        <w:rPr>
          <w:sz w:val="22"/>
        </w:rPr>
        <w:tab/>
        <w:t>Strumenti di</w:t>
      </w:r>
      <w:r w:rsidRPr="003B1747">
        <w:rPr>
          <w:spacing w:val="-7"/>
          <w:sz w:val="22"/>
        </w:rPr>
        <w:t xml:space="preserve"> </w:t>
      </w:r>
      <w:r w:rsidRPr="003B1747">
        <w:rPr>
          <w:sz w:val="22"/>
        </w:rPr>
        <w:t>valutazione</w:t>
      </w:r>
    </w:p>
    <w:p w:rsidR="00087056" w:rsidRPr="00450684" w:rsidRDefault="00087056" w:rsidP="00210DDA">
      <w:pPr>
        <w:spacing w:before="103" w:line="174" w:lineRule="exact"/>
        <w:ind w:left="6564"/>
        <w:rPr>
          <w:sz w:val="20"/>
        </w:rPr>
      </w:pPr>
      <w:r w:rsidRPr="00450684">
        <w:rPr>
          <w:sz w:val="20"/>
        </w:rPr>
        <w:t>X Questionario pre – post di conoscenza</w:t>
      </w:r>
    </w:p>
    <w:p w:rsidR="00087056" w:rsidRPr="00450684" w:rsidRDefault="00087056" w:rsidP="00210DDA">
      <w:pPr>
        <w:spacing w:line="174" w:lineRule="exact"/>
        <w:rPr>
          <w:sz w:val="20"/>
        </w:rPr>
        <w:sectPr w:rsidR="00087056" w:rsidRPr="00450684" w:rsidSect="00450684">
          <w:pgSz w:w="11910" w:h="16840"/>
          <w:pgMar w:top="1060" w:right="1077" w:bottom="278" w:left="1021" w:header="720" w:footer="720" w:gutter="0"/>
          <w:cols w:space="720"/>
        </w:sectPr>
      </w:pPr>
    </w:p>
    <w:p w:rsidR="00283A65" w:rsidRDefault="00087056" w:rsidP="00210DDA">
      <w:pPr>
        <w:spacing w:line="237" w:lineRule="auto"/>
        <w:ind w:left="656" w:right="2250"/>
        <w:rPr>
          <w:sz w:val="20"/>
        </w:rPr>
      </w:pPr>
      <w:r w:rsidRPr="00450684">
        <w:rPr>
          <w:b/>
          <w:sz w:val="20"/>
        </w:rPr>
        <w:lastRenderedPageBreak/>
        <w:t xml:space="preserve">X </w:t>
      </w:r>
      <w:r w:rsidRPr="00450684">
        <w:rPr>
          <w:sz w:val="20"/>
        </w:rPr>
        <w:t xml:space="preserve">Assistenza e consulenza       </w:t>
      </w:r>
    </w:p>
    <w:p w:rsidR="00087056" w:rsidRPr="00450684" w:rsidRDefault="00283A65" w:rsidP="00210DDA">
      <w:pPr>
        <w:spacing w:line="237" w:lineRule="auto"/>
        <w:ind w:left="656" w:right="2250"/>
        <w:rPr>
          <w:sz w:val="20"/>
        </w:rPr>
      </w:pPr>
      <w:r>
        <w:rPr>
          <w:sz w:val="20"/>
        </w:rPr>
        <w:t>X</w:t>
      </w:r>
      <w:r w:rsidR="00087056" w:rsidRPr="00450684">
        <w:rPr>
          <w:sz w:val="20"/>
        </w:rPr>
        <w:t>Kit educativi</w:t>
      </w:r>
    </w:p>
    <w:p w:rsidR="00087056" w:rsidRPr="00450684" w:rsidRDefault="00087056" w:rsidP="00210DDA">
      <w:pPr>
        <w:spacing w:line="249" w:lineRule="exact"/>
        <w:ind w:firstLine="656"/>
        <w:rPr>
          <w:sz w:val="20"/>
        </w:rPr>
      </w:pPr>
      <w:r w:rsidRPr="00450684">
        <w:rPr>
          <w:sz w:val="20"/>
        </w:rPr>
        <w:t>X Lezioni frontali</w:t>
      </w:r>
    </w:p>
    <w:p w:rsidR="00087056" w:rsidRPr="00450684" w:rsidRDefault="00087056" w:rsidP="00210DDA">
      <w:pPr>
        <w:spacing w:line="251" w:lineRule="exact"/>
        <w:ind w:left="656"/>
        <w:rPr>
          <w:sz w:val="20"/>
        </w:rPr>
      </w:pPr>
      <w:r w:rsidRPr="00450684">
        <w:rPr>
          <w:b/>
          <w:sz w:val="20"/>
        </w:rPr>
        <w:t xml:space="preserve">X </w:t>
      </w:r>
      <w:r w:rsidRPr="00450684">
        <w:rPr>
          <w:sz w:val="20"/>
        </w:rPr>
        <w:t>Sviluppo abilità (es. life o social skills)</w:t>
      </w:r>
    </w:p>
    <w:p w:rsidR="00087056" w:rsidRPr="00450684" w:rsidRDefault="00087056" w:rsidP="00210DDA">
      <w:pPr>
        <w:spacing w:line="251" w:lineRule="exact"/>
        <w:ind w:left="713"/>
        <w:rPr>
          <w:sz w:val="20"/>
        </w:rPr>
      </w:pPr>
      <w:r w:rsidRPr="00450684">
        <w:rPr>
          <w:b/>
          <w:sz w:val="20"/>
        </w:rPr>
        <w:t xml:space="preserve">X </w:t>
      </w:r>
      <w:r w:rsidRPr="00450684">
        <w:rPr>
          <w:sz w:val="20"/>
        </w:rPr>
        <w:t>Attività esperienziali (Role playing, giochi, ecc.)</w:t>
      </w:r>
    </w:p>
    <w:p w:rsidR="00450684" w:rsidRPr="00450684" w:rsidRDefault="00087056" w:rsidP="00210DDA">
      <w:pPr>
        <w:spacing w:before="82" w:line="237" w:lineRule="auto"/>
        <w:ind w:left="718" w:right="2436" w:hanging="63"/>
        <w:rPr>
          <w:sz w:val="20"/>
        </w:rPr>
      </w:pPr>
      <w:r w:rsidRPr="00450684">
        <w:rPr>
          <w:sz w:val="20"/>
        </w:rPr>
        <w:br w:type="column"/>
      </w:r>
      <w:r w:rsidR="00210DDA">
        <w:rPr>
          <w:sz w:val="20"/>
        </w:rPr>
        <w:lastRenderedPageBreak/>
        <w:tab/>
      </w:r>
      <w:r w:rsidR="00210DDA">
        <w:rPr>
          <w:sz w:val="20"/>
        </w:rPr>
        <w:tab/>
      </w:r>
      <w:r w:rsidRPr="00450684">
        <w:rPr>
          <w:sz w:val="20"/>
        </w:rPr>
        <w:t xml:space="preserve">X Questionario </w:t>
      </w:r>
      <w:r w:rsidR="00450684" w:rsidRPr="00450684">
        <w:rPr>
          <w:sz w:val="20"/>
        </w:rPr>
        <w:tab/>
      </w:r>
      <w:r w:rsidR="00450684" w:rsidRPr="00450684">
        <w:rPr>
          <w:sz w:val="20"/>
        </w:rPr>
        <w:tab/>
      </w:r>
      <w:r w:rsidRPr="00450684">
        <w:rPr>
          <w:sz w:val="20"/>
        </w:rPr>
        <w:t xml:space="preserve">di gradimento </w:t>
      </w:r>
      <w:r w:rsidR="00450684" w:rsidRPr="00450684">
        <w:rPr>
          <w:sz w:val="20"/>
        </w:rPr>
        <w:tab/>
      </w:r>
      <w:r w:rsidR="00450684" w:rsidRPr="00450684">
        <w:rPr>
          <w:sz w:val="20"/>
        </w:rPr>
        <w:tab/>
        <w:t>formazione</w:t>
      </w:r>
    </w:p>
    <w:p w:rsidR="00087056" w:rsidRPr="00450684" w:rsidRDefault="00450684" w:rsidP="00210DDA">
      <w:pPr>
        <w:spacing w:before="82" w:line="237" w:lineRule="auto"/>
        <w:ind w:left="718" w:right="2436" w:hanging="63"/>
        <w:rPr>
          <w:sz w:val="20"/>
        </w:rPr>
      </w:pPr>
      <w:r w:rsidRPr="00450684">
        <w:rPr>
          <w:sz w:val="20"/>
        </w:rPr>
        <w:tab/>
      </w:r>
      <w:r w:rsidRPr="00450684">
        <w:rPr>
          <w:sz w:val="20"/>
        </w:rPr>
        <w:tab/>
      </w:r>
      <w:r w:rsidR="00087056" w:rsidRPr="00450684">
        <w:rPr>
          <w:sz w:val="20"/>
        </w:rPr>
        <w:t>X Super visione</w:t>
      </w:r>
    </w:p>
    <w:p w:rsidR="00450684" w:rsidRPr="00450684" w:rsidRDefault="00450684" w:rsidP="00210DDA">
      <w:pPr>
        <w:spacing w:before="82" w:line="237" w:lineRule="auto"/>
        <w:ind w:left="718" w:right="2436" w:hanging="63"/>
        <w:rPr>
          <w:sz w:val="20"/>
        </w:rPr>
      </w:pPr>
      <w:r w:rsidRPr="00450684">
        <w:rPr>
          <w:sz w:val="20"/>
        </w:rPr>
        <w:tab/>
      </w:r>
      <w:r w:rsidRPr="00450684">
        <w:rPr>
          <w:sz w:val="20"/>
        </w:rPr>
        <w:tab/>
      </w:r>
      <w:r w:rsidR="00210DDA">
        <w:rPr>
          <w:sz w:val="20"/>
        </w:rPr>
        <w:t xml:space="preserve">X Questionario di   </w:t>
      </w:r>
      <w:r w:rsidR="00210DDA">
        <w:rPr>
          <w:sz w:val="20"/>
        </w:rPr>
        <w:tab/>
      </w:r>
      <w:r w:rsidRPr="00450684">
        <w:rPr>
          <w:sz w:val="20"/>
        </w:rPr>
        <w:t xml:space="preserve">gradimento  </w:t>
      </w:r>
      <w:r w:rsidRPr="00450684">
        <w:rPr>
          <w:sz w:val="20"/>
        </w:rPr>
        <w:tab/>
      </w:r>
      <w:r w:rsidRPr="00450684">
        <w:rPr>
          <w:sz w:val="20"/>
        </w:rPr>
        <w:tab/>
        <w:t>progetto</w:t>
      </w:r>
      <w:r w:rsidRPr="00450684">
        <w:rPr>
          <w:sz w:val="20"/>
        </w:rPr>
        <w:tab/>
      </w:r>
    </w:p>
    <w:p w:rsidR="00450684" w:rsidRPr="00450684" w:rsidRDefault="00450684" w:rsidP="00210DDA">
      <w:pPr>
        <w:spacing w:line="237" w:lineRule="auto"/>
        <w:rPr>
          <w:sz w:val="20"/>
        </w:rPr>
        <w:sectPr w:rsidR="00450684" w:rsidRPr="00450684">
          <w:type w:val="continuous"/>
          <w:pgSz w:w="11910" w:h="16840"/>
          <w:pgMar w:top="1060" w:right="0" w:bottom="280" w:left="40" w:header="720" w:footer="720" w:gutter="0"/>
          <w:cols w:num="2" w:space="720" w:equalWidth="0">
            <w:col w:w="5556" w:space="353"/>
            <w:col w:w="5961"/>
          </w:cols>
        </w:sectPr>
      </w:pPr>
    </w:p>
    <w:p w:rsidR="00087056" w:rsidRDefault="00087056" w:rsidP="00087056">
      <w:pPr>
        <w:rPr>
          <w:sz w:val="2"/>
          <w:szCs w:val="2"/>
        </w:rPr>
      </w:pPr>
    </w:p>
    <w:p w:rsidR="000D774B" w:rsidRDefault="000D774B"/>
    <w:sectPr w:rsidR="000D774B" w:rsidSect="00372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88" w:rsidRDefault="00681E88" w:rsidP="00283A65">
      <w:pPr>
        <w:spacing w:after="0" w:line="240" w:lineRule="auto"/>
      </w:pPr>
      <w:r>
        <w:separator/>
      </w:r>
    </w:p>
  </w:endnote>
  <w:endnote w:type="continuationSeparator" w:id="1">
    <w:p w:rsidR="00681E88" w:rsidRDefault="00681E88" w:rsidP="0028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88" w:rsidRDefault="00681E88" w:rsidP="00283A65">
      <w:pPr>
        <w:spacing w:after="0" w:line="240" w:lineRule="auto"/>
      </w:pPr>
      <w:r>
        <w:separator/>
      </w:r>
    </w:p>
  </w:footnote>
  <w:footnote w:type="continuationSeparator" w:id="1">
    <w:p w:rsidR="00681E88" w:rsidRDefault="00681E88" w:rsidP="00283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69F7"/>
    <w:multiLevelType w:val="hybridMultilevel"/>
    <w:tmpl w:val="004EEB2C"/>
    <w:lvl w:ilvl="0" w:tplc="9676D90A">
      <w:numFmt w:val="bullet"/>
      <w:lvlText w:val="•"/>
      <w:lvlJc w:val="left"/>
      <w:pPr>
        <w:ind w:left="828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0A525D62">
      <w:numFmt w:val="bullet"/>
      <w:lvlText w:val="•"/>
      <w:lvlJc w:val="left"/>
      <w:pPr>
        <w:ind w:left="1924" w:hanging="543"/>
      </w:pPr>
      <w:rPr>
        <w:rFonts w:hint="default"/>
        <w:lang w:val="it-IT" w:eastAsia="en-US" w:bidi="ar-SA"/>
      </w:rPr>
    </w:lvl>
    <w:lvl w:ilvl="2" w:tplc="E224285C">
      <w:numFmt w:val="bullet"/>
      <w:lvlText w:val="•"/>
      <w:lvlJc w:val="left"/>
      <w:pPr>
        <w:ind w:left="3028" w:hanging="543"/>
      </w:pPr>
      <w:rPr>
        <w:rFonts w:hint="default"/>
        <w:lang w:val="it-IT" w:eastAsia="en-US" w:bidi="ar-SA"/>
      </w:rPr>
    </w:lvl>
    <w:lvl w:ilvl="3" w:tplc="96607180">
      <w:numFmt w:val="bullet"/>
      <w:lvlText w:val="•"/>
      <w:lvlJc w:val="left"/>
      <w:pPr>
        <w:ind w:left="4133" w:hanging="543"/>
      </w:pPr>
      <w:rPr>
        <w:rFonts w:hint="default"/>
        <w:lang w:val="it-IT" w:eastAsia="en-US" w:bidi="ar-SA"/>
      </w:rPr>
    </w:lvl>
    <w:lvl w:ilvl="4" w:tplc="CE5EABD0">
      <w:numFmt w:val="bullet"/>
      <w:lvlText w:val="•"/>
      <w:lvlJc w:val="left"/>
      <w:pPr>
        <w:ind w:left="5237" w:hanging="543"/>
      </w:pPr>
      <w:rPr>
        <w:rFonts w:hint="default"/>
        <w:lang w:val="it-IT" w:eastAsia="en-US" w:bidi="ar-SA"/>
      </w:rPr>
    </w:lvl>
    <w:lvl w:ilvl="5" w:tplc="F78EBDFE">
      <w:numFmt w:val="bullet"/>
      <w:lvlText w:val="•"/>
      <w:lvlJc w:val="left"/>
      <w:pPr>
        <w:ind w:left="6342" w:hanging="543"/>
      </w:pPr>
      <w:rPr>
        <w:rFonts w:hint="default"/>
        <w:lang w:val="it-IT" w:eastAsia="en-US" w:bidi="ar-SA"/>
      </w:rPr>
    </w:lvl>
    <w:lvl w:ilvl="6" w:tplc="6F489C52">
      <w:numFmt w:val="bullet"/>
      <w:lvlText w:val="•"/>
      <w:lvlJc w:val="left"/>
      <w:pPr>
        <w:ind w:left="7446" w:hanging="543"/>
      </w:pPr>
      <w:rPr>
        <w:rFonts w:hint="default"/>
        <w:lang w:val="it-IT" w:eastAsia="en-US" w:bidi="ar-SA"/>
      </w:rPr>
    </w:lvl>
    <w:lvl w:ilvl="7" w:tplc="769A7884">
      <w:numFmt w:val="bullet"/>
      <w:lvlText w:val="•"/>
      <w:lvlJc w:val="left"/>
      <w:pPr>
        <w:ind w:left="8550" w:hanging="543"/>
      </w:pPr>
      <w:rPr>
        <w:rFonts w:hint="default"/>
        <w:lang w:val="it-IT" w:eastAsia="en-US" w:bidi="ar-SA"/>
      </w:rPr>
    </w:lvl>
    <w:lvl w:ilvl="8" w:tplc="D7FA4E68">
      <w:numFmt w:val="bullet"/>
      <w:lvlText w:val="•"/>
      <w:lvlJc w:val="left"/>
      <w:pPr>
        <w:ind w:left="9655" w:hanging="543"/>
      </w:pPr>
      <w:rPr>
        <w:rFonts w:hint="default"/>
        <w:lang w:val="it-IT" w:eastAsia="en-US" w:bidi="ar-SA"/>
      </w:rPr>
    </w:lvl>
  </w:abstractNum>
  <w:abstractNum w:abstractNumId="1">
    <w:nsid w:val="48466777"/>
    <w:multiLevelType w:val="hybridMultilevel"/>
    <w:tmpl w:val="27DC7D4E"/>
    <w:lvl w:ilvl="0" w:tplc="9E1E52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056"/>
    <w:rsid w:val="000836EC"/>
    <w:rsid w:val="00087056"/>
    <w:rsid w:val="000C0398"/>
    <w:rsid w:val="000D774B"/>
    <w:rsid w:val="00136768"/>
    <w:rsid w:val="001E2B2F"/>
    <w:rsid w:val="00210DDA"/>
    <w:rsid w:val="00283A65"/>
    <w:rsid w:val="002B5986"/>
    <w:rsid w:val="00323A46"/>
    <w:rsid w:val="003720B5"/>
    <w:rsid w:val="003B1747"/>
    <w:rsid w:val="003F0363"/>
    <w:rsid w:val="00450684"/>
    <w:rsid w:val="00564936"/>
    <w:rsid w:val="00565998"/>
    <w:rsid w:val="00606819"/>
    <w:rsid w:val="00681E88"/>
    <w:rsid w:val="006E2B6A"/>
    <w:rsid w:val="006F4A81"/>
    <w:rsid w:val="007B3B26"/>
    <w:rsid w:val="008A5D35"/>
    <w:rsid w:val="009D43E8"/>
    <w:rsid w:val="00BE780A"/>
    <w:rsid w:val="00CC3205"/>
    <w:rsid w:val="00DA3835"/>
    <w:rsid w:val="00E859DC"/>
    <w:rsid w:val="00EC5D20"/>
    <w:rsid w:val="00ED243A"/>
    <w:rsid w:val="00ED643B"/>
    <w:rsid w:val="00F8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87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87056"/>
    <w:rPr>
      <w:rFonts w:ascii="Arial" w:eastAsia="Arial" w:hAnsi="Arial" w:cs="Arial"/>
      <w:sz w:val="24"/>
      <w:szCs w:val="24"/>
      <w:lang w:eastAsia="en-US"/>
    </w:rPr>
  </w:style>
  <w:style w:type="paragraph" w:customStyle="1" w:styleId="Heading9">
    <w:name w:val="Heading 9"/>
    <w:basedOn w:val="Normale"/>
    <w:uiPriority w:val="1"/>
    <w:qFormat/>
    <w:rsid w:val="00087056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  <w:i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87056"/>
    <w:pPr>
      <w:widowControl w:val="0"/>
      <w:autoSpaceDE w:val="0"/>
      <w:autoSpaceDN w:val="0"/>
      <w:spacing w:after="0" w:line="240" w:lineRule="auto"/>
      <w:ind w:left="550"/>
    </w:pPr>
    <w:rPr>
      <w:rFonts w:ascii="Arial" w:eastAsia="Arial" w:hAnsi="Arial" w:cs="Arial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A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3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3A65"/>
  </w:style>
  <w:style w:type="paragraph" w:styleId="Pidipagina">
    <w:name w:val="footer"/>
    <w:basedOn w:val="Normale"/>
    <w:link w:val="PidipaginaCarattere"/>
    <w:uiPriority w:val="99"/>
    <w:semiHidden/>
    <w:unhideWhenUsed/>
    <w:rsid w:val="00283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3A65"/>
  </w:style>
  <w:style w:type="character" w:styleId="Collegamentoipertestuale">
    <w:name w:val="Hyperlink"/>
    <w:basedOn w:val="Carpredefinitoparagrafo"/>
    <w:uiPriority w:val="99"/>
    <w:unhideWhenUsed/>
    <w:rsid w:val="00ED64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ovelli@asla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tepromozionesalute.it/restarea/ra_schpro.php?ric=I&amp;anno=2021&amp;idpr2=567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NovelliD</dc:creator>
  <cp:lastModifiedBy>NovelliD</cp:lastModifiedBy>
  <cp:revision>14</cp:revision>
  <cp:lastPrinted>2022-09-01T07:19:00Z</cp:lastPrinted>
  <dcterms:created xsi:type="dcterms:W3CDTF">2022-06-24T09:19:00Z</dcterms:created>
  <dcterms:modified xsi:type="dcterms:W3CDTF">2022-09-01T08:05:00Z</dcterms:modified>
</cp:coreProperties>
</file>