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105" w:rsidRDefault="00E22916" w:rsidP="00443105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Il Piano Nazionale </w:t>
      </w:r>
      <w:r w:rsidR="004A4D61">
        <w:rPr>
          <w:rFonts w:ascii="Times New Roman" w:hAnsi="Times New Roman" w:cs="Times New Roman"/>
          <w:sz w:val="32"/>
        </w:rPr>
        <w:t xml:space="preserve">della Prevenzione </w:t>
      </w:r>
      <w:r>
        <w:rPr>
          <w:rFonts w:ascii="Times New Roman" w:hAnsi="Times New Roman" w:cs="Times New Roman"/>
          <w:sz w:val="32"/>
        </w:rPr>
        <w:t>Vaccin</w:t>
      </w:r>
      <w:r w:rsidR="004A4D61">
        <w:rPr>
          <w:rFonts w:ascii="Times New Roman" w:hAnsi="Times New Roman" w:cs="Times New Roman"/>
          <w:sz w:val="32"/>
        </w:rPr>
        <w:t>ale</w:t>
      </w:r>
      <w:r>
        <w:rPr>
          <w:rFonts w:ascii="Times New Roman" w:hAnsi="Times New Roman" w:cs="Times New Roman"/>
          <w:sz w:val="32"/>
        </w:rPr>
        <w:t xml:space="preserve">, il Piano Regionale della Prevenzione </w:t>
      </w:r>
      <w:r w:rsidR="00443105" w:rsidRPr="00443105">
        <w:rPr>
          <w:rFonts w:ascii="Times New Roman" w:hAnsi="Times New Roman" w:cs="Times New Roman"/>
          <w:sz w:val="32"/>
        </w:rPr>
        <w:t xml:space="preserve">e Vademecum Malattie Croniche: </w:t>
      </w:r>
    </w:p>
    <w:p w:rsidR="00376E1A" w:rsidRDefault="00E22916" w:rsidP="00443105">
      <w:pPr>
        <w:spacing w:after="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tre</w:t>
      </w:r>
      <w:r w:rsidR="00443105" w:rsidRPr="00443105">
        <w:rPr>
          <w:rFonts w:ascii="Times New Roman" w:hAnsi="Times New Roman" w:cs="Times New Roman"/>
          <w:sz w:val="32"/>
        </w:rPr>
        <w:t xml:space="preserve"> realtà che si incontrano.</w:t>
      </w:r>
    </w:p>
    <w:p w:rsidR="002349DD" w:rsidRPr="001E541C" w:rsidRDefault="002349DD" w:rsidP="00443105">
      <w:pPr>
        <w:spacing w:after="0"/>
        <w:jc w:val="center"/>
        <w:rPr>
          <w:rFonts w:ascii="Times New Roman" w:hAnsi="Times New Roman" w:cs="Times New Roman"/>
          <w:sz w:val="24"/>
        </w:rPr>
      </w:pPr>
    </w:p>
    <w:p w:rsidR="002349DD" w:rsidRPr="001E541C" w:rsidRDefault="002349DD" w:rsidP="002349DD">
      <w:pPr>
        <w:spacing w:after="0"/>
        <w:jc w:val="both"/>
        <w:rPr>
          <w:rFonts w:ascii="Trebuchet MS" w:hAnsi="Trebuchet MS" w:cs="Times New Roman"/>
          <w:sz w:val="24"/>
        </w:rPr>
      </w:pPr>
      <w:r w:rsidRPr="001E541C">
        <w:rPr>
          <w:rFonts w:ascii="Trebuchet MS" w:hAnsi="Trebuchet MS" w:cs="Helvetica"/>
          <w:szCs w:val="28"/>
          <w:shd w:val="clear" w:color="auto" w:fill="FFFFFF"/>
        </w:rPr>
        <w:t xml:space="preserve">Le malattie infettive prevenibili da vaccino possono avere un impatto significativo su mortalità, salute e qualità di vita degli adulti. Dal momento che la popolazione generale sta invecchiando, la vaccinazione degli adulti sta acquisendo sempre più rilevanza, tanto che a livello internazionale in un recente meeting dell’Organizzazione Mondiale della Sanità è emerso che vaccinare gli adulti e in particolare gli anziani deve essere un “mandato a livello globale”. Per questi motivi, nei Paesi ad alto reddito, come l’Italia, sono state gradualmente introdotte raccomandazioni relative alla vaccinazione degli adulti, ne è un esempio </w:t>
      </w:r>
      <w:r w:rsidRPr="00F44386">
        <w:rPr>
          <w:rFonts w:ascii="Trebuchet MS" w:hAnsi="Trebuchet MS" w:cs="Helvetica"/>
          <w:b/>
          <w:szCs w:val="28"/>
          <w:shd w:val="clear" w:color="auto" w:fill="FFFFFF"/>
        </w:rPr>
        <w:t xml:space="preserve">il </w:t>
      </w:r>
      <w:r w:rsidR="00354986">
        <w:rPr>
          <w:rFonts w:ascii="Trebuchet MS" w:hAnsi="Trebuchet MS" w:cs="Helvetica"/>
          <w:b/>
          <w:szCs w:val="28"/>
          <w:shd w:val="clear" w:color="auto" w:fill="FFFFFF"/>
        </w:rPr>
        <w:t xml:space="preserve">nuovo </w:t>
      </w:r>
      <w:r w:rsidRPr="00F44386">
        <w:rPr>
          <w:rFonts w:ascii="Trebuchet MS" w:hAnsi="Trebuchet MS" w:cs="Helvetica"/>
          <w:b/>
          <w:szCs w:val="28"/>
          <w:shd w:val="clear" w:color="auto" w:fill="FFFFFF"/>
        </w:rPr>
        <w:t xml:space="preserve">Piano Nazionale di Prevenzione Vaccinale </w:t>
      </w:r>
      <w:r w:rsidR="00354986">
        <w:rPr>
          <w:rFonts w:ascii="Trebuchet MS" w:hAnsi="Trebuchet MS" w:cs="Helvetica"/>
          <w:szCs w:val="28"/>
          <w:shd w:val="clear" w:color="auto" w:fill="FFFFFF"/>
        </w:rPr>
        <w:t>2023-2025</w:t>
      </w:r>
      <w:r w:rsidRPr="001E541C">
        <w:rPr>
          <w:rFonts w:ascii="Trebuchet MS" w:hAnsi="Trebuchet MS" w:cs="Helvetica"/>
          <w:szCs w:val="28"/>
          <w:shd w:val="clear" w:color="auto" w:fill="FFFFFF"/>
        </w:rPr>
        <w:t xml:space="preserve"> che è considerato quello più all’avanguardia in Europa e tutte le vaccinazioni in esso comprese sono Livelli Essenziali di Assistenza</w:t>
      </w:r>
    </w:p>
    <w:p w:rsidR="00443105" w:rsidRPr="00F44386" w:rsidRDefault="00443105" w:rsidP="00443105">
      <w:pPr>
        <w:jc w:val="both"/>
        <w:rPr>
          <w:rFonts w:ascii="Trebuchet MS" w:hAnsi="Trebuchet MS" w:cs="Times New Roman"/>
          <w:b/>
          <w:szCs w:val="23"/>
        </w:rPr>
      </w:pPr>
      <w:r w:rsidRPr="001E541C">
        <w:rPr>
          <w:rFonts w:ascii="Trebuchet MS" w:hAnsi="Trebuchet MS" w:cs="Times New Roman"/>
          <w:szCs w:val="23"/>
        </w:rPr>
        <w:t xml:space="preserve">Ciononostante, l’aderenza alle vaccinazioni raccomandate per gli adulti in generale, compresi gli anziani e i soggetti con patologie croniche, è bassa per una serie di motivazioni. Una di queste è la scarsa conoscenza dei cittadini del reale rischio di acquisire infezioni in età avanzata o in </w:t>
      </w:r>
      <w:r w:rsidRPr="00F44386">
        <w:rPr>
          <w:rFonts w:ascii="Trebuchet MS" w:hAnsi="Trebuchet MS" w:cs="Times New Roman"/>
          <w:b/>
          <w:szCs w:val="23"/>
        </w:rPr>
        <w:t>presenza di patologie croniche.</w:t>
      </w:r>
    </w:p>
    <w:p w:rsidR="002349DD" w:rsidRDefault="00CE476B" w:rsidP="00443105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  <w:b/>
        </w:rPr>
        <w:t>“</w:t>
      </w:r>
      <w:r w:rsidR="00527CE7" w:rsidRPr="00F44386">
        <w:rPr>
          <w:rFonts w:ascii="Trebuchet MS" w:hAnsi="Trebuchet MS" w:cs="Times New Roman"/>
          <w:b/>
        </w:rPr>
        <w:t>Il V</w:t>
      </w:r>
      <w:r w:rsidR="0056385C" w:rsidRPr="00F44386">
        <w:rPr>
          <w:rFonts w:ascii="Trebuchet MS" w:hAnsi="Trebuchet MS" w:cs="Times New Roman"/>
          <w:b/>
        </w:rPr>
        <w:t>ademecum</w:t>
      </w:r>
      <w:r w:rsidR="00527CE7" w:rsidRPr="00F44386">
        <w:rPr>
          <w:rFonts w:ascii="Trebuchet MS" w:hAnsi="Trebuchet MS" w:cs="Times New Roman"/>
          <w:b/>
        </w:rPr>
        <w:t xml:space="preserve"> M</w:t>
      </w:r>
      <w:r w:rsidR="0056385C" w:rsidRPr="00F44386">
        <w:rPr>
          <w:rFonts w:ascii="Trebuchet MS" w:hAnsi="Trebuchet MS" w:cs="Times New Roman"/>
          <w:b/>
        </w:rPr>
        <w:t>alattie Cro</w:t>
      </w:r>
      <w:r w:rsidR="001E541C" w:rsidRPr="00F44386">
        <w:rPr>
          <w:rFonts w:ascii="Trebuchet MS" w:hAnsi="Trebuchet MS" w:cs="Times New Roman"/>
          <w:b/>
        </w:rPr>
        <w:t>niche</w:t>
      </w:r>
      <w:r>
        <w:rPr>
          <w:rFonts w:ascii="Trebuchet MS" w:hAnsi="Trebuchet MS" w:cs="Times New Roman"/>
          <w:b/>
        </w:rPr>
        <w:t>:</w:t>
      </w:r>
      <w:r w:rsidR="00EA7CD3">
        <w:rPr>
          <w:rFonts w:ascii="Trebuchet MS" w:hAnsi="Trebuchet MS" w:cs="Times New Roman"/>
          <w:b/>
        </w:rPr>
        <w:t xml:space="preserve"> </w:t>
      </w:r>
      <w:r>
        <w:rPr>
          <w:rFonts w:ascii="Trebuchet MS" w:hAnsi="Trebuchet MS" w:cs="Times New Roman"/>
          <w:b/>
        </w:rPr>
        <w:t>consigli pratici per i cittadini”</w:t>
      </w:r>
      <w:r w:rsidR="001E541C" w:rsidRPr="001E541C">
        <w:rPr>
          <w:rFonts w:ascii="Trebuchet MS" w:hAnsi="Trebuchet MS" w:cs="Times New Roman"/>
        </w:rPr>
        <w:t>, prodotto da Cittadinanza</w:t>
      </w:r>
      <w:r w:rsidR="0056385C" w:rsidRPr="001E541C">
        <w:rPr>
          <w:rFonts w:ascii="Trebuchet MS" w:hAnsi="Trebuchet MS" w:cs="Times New Roman"/>
        </w:rPr>
        <w:t xml:space="preserve">ttiva </w:t>
      </w:r>
      <w:r w:rsidR="00527CE7" w:rsidRPr="001E541C">
        <w:rPr>
          <w:rFonts w:ascii="Trebuchet MS" w:hAnsi="Trebuchet MS" w:cs="Times New Roman"/>
        </w:rPr>
        <w:t xml:space="preserve">nasce </w:t>
      </w:r>
      <w:r w:rsidR="001E541C" w:rsidRPr="001E541C">
        <w:rPr>
          <w:rFonts w:ascii="Trebuchet MS" w:hAnsi="Trebuchet MS" w:cs="Times New Roman"/>
        </w:rPr>
        <w:t>per fornire una risposta chiara, semplice e precisa alle domande che il cittadino si pone quando gli viene diagnosticata una malattia.</w:t>
      </w:r>
      <w:r w:rsidR="001E541C">
        <w:rPr>
          <w:rFonts w:ascii="Trebuchet MS" w:hAnsi="Trebuchet MS" w:cs="Times New Roman"/>
        </w:rPr>
        <w:t xml:space="preserve"> </w:t>
      </w:r>
    </w:p>
    <w:p w:rsidR="003944B8" w:rsidRPr="00F44386" w:rsidRDefault="00F44386" w:rsidP="00443105">
      <w:pPr>
        <w:jc w:val="both"/>
        <w:rPr>
          <w:rFonts w:ascii="Trebuchet MS" w:hAnsi="Trebuchet MS" w:cs="Times New Roman"/>
        </w:rPr>
      </w:pPr>
      <w:r>
        <w:rPr>
          <w:rFonts w:ascii="Trebuchet MS" w:hAnsi="Trebuchet MS" w:cs="Times New Roman"/>
        </w:rPr>
        <w:t>Il</w:t>
      </w:r>
      <w:r w:rsidR="001E541C" w:rsidRPr="001E541C">
        <w:rPr>
          <w:rFonts w:ascii="Trebuchet MS" w:hAnsi="Trebuchet MS" w:cs="Times New Roman"/>
        </w:rPr>
        <w:t xml:space="preserve"> </w:t>
      </w:r>
      <w:r w:rsidR="00A41872" w:rsidRPr="00F44386">
        <w:rPr>
          <w:rFonts w:ascii="Trebuchet MS" w:hAnsi="Trebuchet MS" w:cs="Times New Roman"/>
          <w:b/>
        </w:rPr>
        <w:t>Piano Regionale della Prevenzione</w:t>
      </w:r>
      <w:r>
        <w:rPr>
          <w:rFonts w:ascii="Trebuchet MS" w:hAnsi="Trebuchet MS" w:cs="Times New Roman"/>
        </w:rPr>
        <w:t xml:space="preserve"> 2020-2025</w:t>
      </w:r>
      <w:r w:rsidR="00A41872">
        <w:rPr>
          <w:rFonts w:ascii="Trebuchet MS" w:hAnsi="Trebuchet MS" w:cs="Times New Roman"/>
        </w:rPr>
        <w:t xml:space="preserve">, </w:t>
      </w:r>
      <w:r w:rsidR="001E541C" w:rsidRPr="001E541C">
        <w:rPr>
          <w:rFonts w:ascii="Trebuchet MS" w:hAnsi="Trebuchet MS" w:cs="Times New Roman"/>
        </w:rPr>
        <w:t>con il PL12</w:t>
      </w:r>
      <w:r w:rsidR="001E541C">
        <w:rPr>
          <w:rFonts w:ascii="Trebuchet MS" w:hAnsi="Trebuchet MS" w:cs="Times New Roman"/>
        </w:rPr>
        <w:t xml:space="preserve"> </w:t>
      </w:r>
      <w:r w:rsidR="001E541C" w:rsidRPr="001E541C">
        <w:rPr>
          <w:rFonts w:ascii="Trebuchet MS" w:hAnsi="Trebuchet MS" w:cs="Times New Roman"/>
        </w:rPr>
        <w:t>avvia un percorso di integrazione della pianificazione della prevenzione con la pianificazione per la cronicità.</w:t>
      </w:r>
      <w:r w:rsidR="001E541C">
        <w:rPr>
          <w:rFonts w:ascii="Trebuchet MS" w:hAnsi="Trebuchet MS" w:cs="Times New Roman"/>
        </w:rPr>
        <w:t xml:space="preserve"> </w:t>
      </w:r>
      <w:r w:rsidR="001E541C" w:rsidRPr="001E541C">
        <w:rPr>
          <w:rFonts w:ascii="Trebuchet MS" w:hAnsi="Trebuchet MS" w:cs="Times New Roman"/>
        </w:rPr>
        <w:t>Il fine è quello di contribuire al miglioramento della tutela per le persone affette da malattie croniche, riducendone il peso sull’individuo, sulla sua famiglia e sul contesto sociale, migliorando la qualità di vita, rendendo più efficaci ed efficienti i servizi sanitari in termini di prevenzione e assistenza e assicurando maggiore uniformità ed equità di accesso ai cittadini.</w:t>
      </w:r>
    </w:p>
    <w:p w:rsidR="00354986" w:rsidRDefault="00354986" w:rsidP="00443105">
      <w:pPr>
        <w:jc w:val="both"/>
        <w:rPr>
          <w:rFonts w:ascii="Trebuchet MS" w:hAnsi="Trebuchet MS" w:cs="Times New Roman"/>
          <w:szCs w:val="28"/>
        </w:rPr>
      </w:pPr>
    </w:p>
    <w:p w:rsidR="009855DA" w:rsidRDefault="00527CE7" w:rsidP="00443105">
      <w:pPr>
        <w:jc w:val="both"/>
        <w:rPr>
          <w:rFonts w:ascii="Trebuchet MS" w:hAnsi="Trebuchet MS" w:cs="Times New Roman"/>
          <w:szCs w:val="28"/>
        </w:rPr>
      </w:pPr>
      <w:r w:rsidRPr="001E541C">
        <w:rPr>
          <w:rFonts w:ascii="Trebuchet MS" w:hAnsi="Trebuchet MS" w:cs="Times New Roman"/>
          <w:szCs w:val="28"/>
        </w:rPr>
        <w:t>destinatari:</w:t>
      </w:r>
      <w:r w:rsidR="009855DA">
        <w:rPr>
          <w:rFonts w:ascii="Trebuchet MS" w:hAnsi="Trebuchet MS" w:cs="Times New Roman"/>
          <w:szCs w:val="28"/>
        </w:rPr>
        <w:t xml:space="preserve"> </w:t>
      </w:r>
      <w:r w:rsidRPr="001E541C">
        <w:rPr>
          <w:rFonts w:ascii="Trebuchet MS" w:hAnsi="Trebuchet MS" w:cs="Times New Roman"/>
          <w:szCs w:val="28"/>
        </w:rPr>
        <w:t>tutte le</w:t>
      </w:r>
      <w:r w:rsidR="0004729B" w:rsidRPr="001E541C">
        <w:rPr>
          <w:rFonts w:ascii="Trebuchet MS" w:hAnsi="Trebuchet MS" w:cs="Times New Roman"/>
          <w:szCs w:val="28"/>
        </w:rPr>
        <w:t xml:space="preserve"> </w:t>
      </w:r>
      <w:r w:rsidRPr="001E541C">
        <w:rPr>
          <w:rFonts w:ascii="Trebuchet MS" w:hAnsi="Trebuchet MS" w:cs="Times New Roman"/>
          <w:szCs w:val="28"/>
        </w:rPr>
        <w:t>professioni sanitarie</w:t>
      </w:r>
      <w:r w:rsidR="009855DA">
        <w:rPr>
          <w:rFonts w:ascii="Trebuchet MS" w:hAnsi="Trebuchet MS" w:cs="Times New Roman"/>
          <w:szCs w:val="28"/>
        </w:rPr>
        <w:t xml:space="preserve">, docenti,  </w:t>
      </w:r>
    </w:p>
    <w:p w:rsidR="0004729B" w:rsidRDefault="009855DA" w:rsidP="00443105">
      <w:pPr>
        <w:jc w:val="both"/>
        <w:rPr>
          <w:rFonts w:ascii="Trebuchet MS" w:hAnsi="Trebuchet MS" w:cs="Times New Roman"/>
          <w:szCs w:val="28"/>
        </w:rPr>
      </w:pPr>
      <w:r w:rsidRPr="001E541C">
        <w:rPr>
          <w:rFonts w:ascii="Trebuchet MS" w:hAnsi="Trebuchet MS" w:cs="Times New Roman"/>
          <w:szCs w:val="28"/>
        </w:rPr>
        <w:t xml:space="preserve"> </w:t>
      </w:r>
      <w:r w:rsidR="002349DD" w:rsidRPr="001E541C">
        <w:rPr>
          <w:rFonts w:ascii="Trebuchet MS" w:hAnsi="Trebuchet MS" w:cs="Times New Roman"/>
          <w:szCs w:val="28"/>
        </w:rPr>
        <w:t xml:space="preserve">durata: </w:t>
      </w:r>
      <w:r w:rsidR="003C4D16">
        <w:rPr>
          <w:rFonts w:ascii="Trebuchet MS" w:hAnsi="Trebuchet MS" w:cs="Times New Roman"/>
          <w:szCs w:val="28"/>
        </w:rPr>
        <w:t>4</w:t>
      </w:r>
      <w:r w:rsidR="002349DD" w:rsidRPr="001E541C">
        <w:rPr>
          <w:rFonts w:ascii="Trebuchet MS" w:hAnsi="Trebuchet MS" w:cs="Times New Roman"/>
          <w:szCs w:val="28"/>
        </w:rPr>
        <w:t>,30 ore</w:t>
      </w:r>
      <w:r w:rsidR="00DB6234">
        <w:rPr>
          <w:rFonts w:ascii="Trebuchet MS" w:hAnsi="Trebuchet MS" w:cs="Times New Roman"/>
          <w:szCs w:val="28"/>
        </w:rPr>
        <w:t xml:space="preserve"> (dalle 14.00 alle ore 18.30)</w:t>
      </w:r>
    </w:p>
    <w:p w:rsidR="00DB6234" w:rsidRDefault="00DB6234" w:rsidP="00443105">
      <w:pPr>
        <w:jc w:val="both"/>
        <w:rPr>
          <w:rFonts w:ascii="Trebuchet MS" w:hAnsi="Trebuchet MS" w:cs="Times New Roman"/>
          <w:szCs w:val="28"/>
        </w:rPr>
      </w:pPr>
      <w:r>
        <w:rPr>
          <w:rFonts w:ascii="Trebuchet MS" w:hAnsi="Trebuchet MS" w:cs="Times New Roman"/>
          <w:szCs w:val="28"/>
        </w:rPr>
        <w:t xml:space="preserve">sede: </w:t>
      </w:r>
      <w:r w:rsidR="0047523C" w:rsidRPr="0047523C">
        <w:rPr>
          <w:rFonts w:ascii="Trebuchet MS" w:hAnsi="Trebuchet MS" w:cs="Times New Roman"/>
          <w:szCs w:val="28"/>
        </w:rPr>
        <w:t xml:space="preserve">Sala Conferenze del Centro Culturale </w:t>
      </w:r>
      <w:proofErr w:type="spellStart"/>
      <w:r w:rsidR="0047523C" w:rsidRPr="0047523C">
        <w:rPr>
          <w:rFonts w:ascii="Trebuchet MS" w:hAnsi="Trebuchet MS" w:cs="Times New Roman"/>
          <w:szCs w:val="28"/>
        </w:rPr>
        <w:t>Capurro</w:t>
      </w:r>
      <w:proofErr w:type="spellEnd"/>
      <w:r w:rsidR="0047523C">
        <w:rPr>
          <w:rFonts w:ascii="Trebuchet MS" w:hAnsi="Trebuchet MS" w:cs="Times New Roman"/>
          <w:szCs w:val="28"/>
        </w:rPr>
        <w:t xml:space="preserve"> Via Mar</w:t>
      </w:r>
      <w:r w:rsidR="00E40301">
        <w:rPr>
          <w:rFonts w:ascii="Trebuchet MS" w:hAnsi="Trebuchet MS" w:cs="Times New Roman"/>
          <w:szCs w:val="28"/>
        </w:rPr>
        <w:t xml:space="preserve">coni </w:t>
      </w:r>
      <w:r w:rsidR="0047523C">
        <w:rPr>
          <w:rFonts w:ascii="Trebuchet MS" w:hAnsi="Trebuchet MS" w:cs="Times New Roman"/>
          <w:szCs w:val="28"/>
        </w:rPr>
        <w:t xml:space="preserve"> 66 Novi Ligure</w:t>
      </w:r>
    </w:p>
    <w:p w:rsidR="00E40301" w:rsidRPr="001E541C" w:rsidRDefault="00E40301" w:rsidP="00443105">
      <w:pPr>
        <w:jc w:val="both"/>
        <w:rPr>
          <w:rFonts w:ascii="Trebuchet MS" w:hAnsi="Trebuchet MS" w:cs="Times New Roman"/>
          <w:szCs w:val="28"/>
        </w:rPr>
      </w:pPr>
      <w:r>
        <w:rPr>
          <w:rFonts w:ascii="Trebuchet MS" w:hAnsi="Trebuchet MS" w:cs="Times New Roman"/>
          <w:szCs w:val="28"/>
        </w:rPr>
        <w:t>Evento accreditato ECM</w:t>
      </w:r>
      <w:r w:rsidR="00B56BF6">
        <w:rPr>
          <w:rFonts w:ascii="Trebuchet MS" w:hAnsi="Trebuchet MS" w:cs="Times New Roman"/>
          <w:szCs w:val="28"/>
        </w:rPr>
        <w:t xml:space="preserve"> per le professioni sanitarie</w:t>
      </w:r>
    </w:p>
    <w:p w:rsidR="002349DD" w:rsidRDefault="002349DD" w:rsidP="00443105">
      <w:pPr>
        <w:jc w:val="both"/>
        <w:rPr>
          <w:rFonts w:ascii="Times New Roman" w:hAnsi="Times New Roman" w:cs="Times New Roman"/>
          <w:sz w:val="32"/>
        </w:rPr>
      </w:pPr>
    </w:p>
    <w:p w:rsidR="00F44386" w:rsidRDefault="00F44386" w:rsidP="00443105">
      <w:pPr>
        <w:jc w:val="both"/>
        <w:rPr>
          <w:rFonts w:ascii="Times New Roman" w:hAnsi="Times New Roman" w:cs="Times New Roman"/>
          <w:sz w:val="32"/>
        </w:rPr>
      </w:pPr>
    </w:p>
    <w:p w:rsidR="00F44386" w:rsidRDefault="00F44386" w:rsidP="00443105">
      <w:pPr>
        <w:jc w:val="both"/>
        <w:rPr>
          <w:rFonts w:ascii="Times New Roman" w:hAnsi="Times New Roman" w:cs="Times New Roman"/>
          <w:sz w:val="32"/>
        </w:rPr>
      </w:pPr>
    </w:p>
    <w:p w:rsidR="00F44386" w:rsidRDefault="00F44386" w:rsidP="00443105">
      <w:pPr>
        <w:jc w:val="both"/>
        <w:rPr>
          <w:rFonts w:ascii="Times New Roman" w:hAnsi="Times New Roman" w:cs="Times New Roman"/>
          <w:sz w:val="32"/>
        </w:rPr>
      </w:pPr>
    </w:p>
    <w:p w:rsidR="00F44386" w:rsidRDefault="00F44386" w:rsidP="00443105">
      <w:pPr>
        <w:jc w:val="both"/>
        <w:rPr>
          <w:rFonts w:ascii="Times New Roman" w:hAnsi="Times New Roman" w:cs="Times New Roman"/>
          <w:sz w:val="32"/>
        </w:rPr>
      </w:pPr>
    </w:p>
    <w:p w:rsidR="00F44386" w:rsidRDefault="00F44386" w:rsidP="00443105">
      <w:pPr>
        <w:jc w:val="both"/>
        <w:rPr>
          <w:rFonts w:ascii="Times New Roman" w:hAnsi="Times New Roman" w:cs="Times New Roman"/>
          <w:sz w:val="32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6"/>
        <w:gridCol w:w="2082"/>
        <w:gridCol w:w="3833"/>
        <w:gridCol w:w="1126"/>
        <w:gridCol w:w="1811"/>
      </w:tblGrid>
      <w:tr w:rsidR="00930EC9" w:rsidRPr="00E768AB" w:rsidTr="00030A22">
        <w:trPr>
          <w:trHeight w:val="291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930EC9" w:rsidRPr="00E768AB" w:rsidRDefault="00930EC9" w:rsidP="00030A22">
            <w:pPr>
              <w:suppressAutoHyphens/>
              <w:snapToGrid w:val="0"/>
              <w:jc w:val="center"/>
              <w:rPr>
                <w:rFonts w:ascii="Corbel" w:hAnsi="Corbel" w:cs="Arial"/>
                <w:b/>
              </w:rPr>
            </w:pPr>
            <w:r>
              <w:rPr>
                <w:rFonts w:ascii="Corbel" w:hAnsi="Corbel" w:cs="Arial"/>
                <w:b/>
              </w:rPr>
              <w:t xml:space="preserve">1 </w:t>
            </w:r>
            <w:r w:rsidRPr="00E768AB">
              <w:rPr>
                <w:rFonts w:ascii="Corbel" w:hAnsi="Corbel" w:cs="Arial"/>
                <w:b/>
              </w:rPr>
              <w:t xml:space="preserve"> GIORNATA</w:t>
            </w:r>
          </w:p>
        </w:tc>
      </w:tr>
      <w:tr w:rsidR="00930EC9" w:rsidRPr="00E768AB" w:rsidTr="0056385C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0EC9" w:rsidRPr="00E768AB" w:rsidRDefault="00930EC9" w:rsidP="00030A22">
            <w:pPr>
              <w:suppressAutoHyphens/>
              <w:snapToGrid w:val="0"/>
              <w:jc w:val="center"/>
              <w:rPr>
                <w:rFonts w:ascii="Corbel" w:hAnsi="Corbel" w:cs="Arial"/>
                <w:b/>
                <w:bCs/>
                <w:i/>
                <w:lang w:eastAsia="ar-SA"/>
              </w:rPr>
            </w:pPr>
            <w:r w:rsidRPr="00E768AB">
              <w:rPr>
                <w:rFonts w:ascii="Corbel" w:hAnsi="Corbel" w:cs="Arial"/>
                <w:b/>
                <w:bCs/>
                <w:i/>
              </w:rPr>
              <w:t xml:space="preserve">Sessione 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0EC9" w:rsidRPr="00E768AB" w:rsidRDefault="00930EC9" w:rsidP="00030A22">
            <w:pPr>
              <w:suppressAutoHyphens/>
              <w:snapToGrid w:val="0"/>
              <w:jc w:val="center"/>
              <w:rPr>
                <w:rFonts w:ascii="Corbel" w:hAnsi="Corbel" w:cs="Arial"/>
                <w:b/>
                <w:i/>
                <w:lang w:eastAsia="ar-SA"/>
              </w:rPr>
            </w:pPr>
            <w:r>
              <w:rPr>
                <w:rFonts w:ascii="Corbel" w:hAnsi="Corbel" w:cs="Arial"/>
                <w:b/>
                <w:i/>
              </w:rPr>
              <w:t>Dalle ore 9.00</w:t>
            </w:r>
            <w:r w:rsidRPr="00E768AB">
              <w:rPr>
                <w:rFonts w:ascii="Corbel" w:hAnsi="Corbel" w:cs="Arial"/>
                <w:b/>
                <w:i/>
              </w:rPr>
              <w:t xml:space="preserve"> alle ore</w:t>
            </w:r>
            <w:r>
              <w:rPr>
                <w:rFonts w:ascii="Corbel" w:hAnsi="Corbel" w:cs="Arial"/>
                <w:b/>
                <w:i/>
              </w:rPr>
              <w:t xml:space="preserve"> 1</w:t>
            </w:r>
            <w:r w:rsidRPr="00E768AB">
              <w:rPr>
                <w:rFonts w:ascii="Corbel" w:hAnsi="Corbel" w:cs="Arial"/>
                <w:b/>
                <w:i/>
              </w:rPr>
              <w:t>3</w:t>
            </w:r>
            <w:r>
              <w:rPr>
                <w:rFonts w:ascii="Corbel" w:hAnsi="Corbel" w:cs="Arial"/>
                <w:b/>
                <w:i/>
              </w:rPr>
              <w:t>.0</w:t>
            </w:r>
            <w:r w:rsidRPr="00E768AB">
              <w:rPr>
                <w:rFonts w:ascii="Corbel" w:hAnsi="Corbel" w:cs="Arial"/>
                <w:b/>
                <w:i/>
              </w:rPr>
              <w:t>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0EC9" w:rsidRPr="00E768AB" w:rsidRDefault="00930EC9" w:rsidP="00030A22">
            <w:pPr>
              <w:tabs>
                <w:tab w:val="left" w:pos="1905"/>
              </w:tabs>
              <w:suppressAutoHyphens/>
              <w:snapToGrid w:val="0"/>
              <w:jc w:val="center"/>
              <w:rPr>
                <w:rFonts w:ascii="Corbel" w:hAnsi="Corbel" w:cs="Arial"/>
                <w:b/>
                <w:i/>
                <w:lang w:eastAsia="ar-SA"/>
              </w:rPr>
            </w:pPr>
            <w:r w:rsidRPr="00E768AB">
              <w:rPr>
                <w:rFonts w:ascii="Corbel" w:hAnsi="Corbel" w:cs="Arial"/>
                <w:b/>
                <w:i/>
              </w:rPr>
              <w:t>Titolo</w:t>
            </w:r>
            <w:r w:rsidRPr="00E768AB">
              <w:rPr>
                <w:rFonts w:ascii="Corbel" w:hAnsi="Corbel" w:cs="Arial"/>
                <w:b/>
                <w:i/>
                <w:iCs/>
              </w:rPr>
              <w:t>/</w:t>
            </w:r>
            <w:r w:rsidRPr="00E768AB">
              <w:rPr>
                <w:rFonts w:ascii="Corbel" w:hAnsi="Corbel" w:cs="Arial"/>
                <w:b/>
                <w:i/>
              </w:rPr>
              <w:t>argomento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0EC9" w:rsidRPr="00E768AB" w:rsidRDefault="00930EC9" w:rsidP="00030A22">
            <w:pPr>
              <w:tabs>
                <w:tab w:val="left" w:pos="1905"/>
              </w:tabs>
              <w:suppressAutoHyphens/>
              <w:snapToGrid w:val="0"/>
              <w:jc w:val="center"/>
              <w:rPr>
                <w:rFonts w:ascii="Corbel" w:hAnsi="Corbel" w:cs="Arial"/>
                <w:b/>
                <w:i/>
                <w:lang w:eastAsia="ar-SA"/>
              </w:rPr>
            </w:pPr>
            <w:r w:rsidRPr="00E768AB">
              <w:rPr>
                <w:rFonts w:ascii="Corbel" w:hAnsi="Corbel" w:cs="Arial"/>
                <w:b/>
                <w:i/>
              </w:rPr>
              <w:t xml:space="preserve">Metodi </w:t>
            </w:r>
            <w:proofErr w:type="spellStart"/>
            <w:r w:rsidRPr="00E768AB">
              <w:rPr>
                <w:rFonts w:ascii="Corbel" w:hAnsi="Corbel" w:cs="Arial"/>
                <w:b/>
                <w:i/>
              </w:rPr>
              <w:t>Didattici*</w:t>
            </w:r>
            <w:proofErr w:type="spellEnd"/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30EC9" w:rsidRPr="00E768AB" w:rsidRDefault="00930EC9" w:rsidP="00030A22">
            <w:pPr>
              <w:suppressAutoHyphens/>
              <w:snapToGrid w:val="0"/>
              <w:jc w:val="center"/>
              <w:rPr>
                <w:rFonts w:ascii="Corbel" w:hAnsi="Corbel" w:cs="Arial"/>
                <w:b/>
                <w:i/>
                <w:lang w:eastAsia="ar-SA"/>
              </w:rPr>
            </w:pPr>
            <w:r w:rsidRPr="00E768AB">
              <w:rPr>
                <w:rFonts w:ascii="Corbel" w:hAnsi="Corbel" w:cs="Arial"/>
                <w:b/>
                <w:i/>
                <w:lang w:eastAsia="ar-SA"/>
              </w:rPr>
              <w:t>Docenti / sostituti</w:t>
            </w:r>
          </w:p>
        </w:tc>
      </w:tr>
      <w:tr w:rsidR="00930EC9" w:rsidRPr="00E768AB" w:rsidTr="0056385C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C9" w:rsidRPr="00E768AB" w:rsidRDefault="00930EC9" w:rsidP="00030A22">
            <w:pPr>
              <w:suppressAutoHyphens/>
              <w:snapToGrid w:val="0"/>
              <w:jc w:val="center"/>
              <w:rPr>
                <w:rFonts w:ascii="Corbel" w:hAnsi="Corbel" w:cs="Arial"/>
                <w:bCs/>
                <w:lang w:eastAsia="ar-SA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930EC9" w:rsidP="003C4D16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 w:rsidRPr="003944B8">
              <w:rPr>
                <w:rFonts w:ascii="Corbel" w:hAnsi="Corbel"/>
                <w:lang w:eastAsia="ar-SA"/>
              </w:rPr>
              <w:t xml:space="preserve">Dalle </w:t>
            </w:r>
            <w:r w:rsidR="003C4D16">
              <w:rPr>
                <w:rFonts w:ascii="Corbel" w:hAnsi="Corbel"/>
                <w:lang w:eastAsia="ar-SA"/>
              </w:rPr>
              <w:t>13.30</w:t>
            </w:r>
            <w:r w:rsidRPr="003944B8">
              <w:rPr>
                <w:rFonts w:ascii="Corbel" w:hAnsi="Corbel"/>
                <w:lang w:eastAsia="ar-SA"/>
              </w:rPr>
              <w:t xml:space="preserve"> alle ore </w:t>
            </w:r>
            <w:r w:rsidR="003C4D16">
              <w:rPr>
                <w:rFonts w:ascii="Corbel" w:hAnsi="Corbel"/>
                <w:lang w:eastAsia="ar-SA"/>
              </w:rPr>
              <w:t>14.00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930EC9" w:rsidP="00030A22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 w:rsidRPr="003944B8">
              <w:rPr>
                <w:rFonts w:ascii="Corbel" w:hAnsi="Corbel"/>
                <w:lang w:eastAsia="ar-SA"/>
              </w:rPr>
              <w:t>Registrazione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930EC9" w:rsidP="00030A22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930EC9" w:rsidP="00030A22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</w:p>
        </w:tc>
      </w:tr>
      <w:tr w:rsidR="00930EC9" w:rsidRPr="00E768AB" w:rsidTr="0056385C">
        <w:trPr>
          <w:trHeight w:val="88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C9" w:rsidRPr="00E768AB" w:rsidRDefault="00930EC9" w:rsidP="00030A22">
            <w:pPr>
              <w:suppressAutoHyphens/>
              <w:snapToGrid w:val="0"/>
              <w:jc w:val="center"/>
              <w:rPr>
                <w:rFonts w:ascii="Corbel" w:hAnsi="Corbel" w:cs="Arial"/>
                <w:bCs/>
                <w:lang w:eastAsia="ar-SA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56385C" w:rsidP="003C4D16">
            <w:pPr>
              <w:suppressAutoHyphens/>
              <w:snapToGrid w:val="0"/>
              <w:rPr>
                <w:rFonts w:ascii="Corbel" w:hAnsi="Corbel"/>
              </w:rPr>
            </w:pPr>
            <w:r w:rsidRPr="003944B8">
              <w:rPr>
                <w:rFonts w:ascii="Corbel" w:hAnsi="Corbel"/>
              </w:rPr>
              <w:t xml:space="preserve">Dalle </w:t>
            </w:r>
            <w:r w:rsidR="003C4D16">
              <w:rPr>
                <w:rFonts w:ascii="Corbel" w:hAnsi="Corbel"/>
              </w:rPr>
              <w:t>14.00</w:t>
            </w:r>
            <w:r w:rsidR="00930EC9" w:rsidRPr="003944B8">
              <w:rPr>
                <w:rFonts w:ascii="Corbel" w:hAnsi="Corbel"/>
              </w:rPr>
              <w:t xml:space="preserve">  alle ore </w:t>
            </w:r>
            <w:r w:rsidR="003C4D16">
              <w:rPr>
                <w:rFonts w:ascii="Corbel" w:hAnsi="Corbel"/>
              </w:rPr>
              <w:t>15</w:t>
            </w:r>
            <w:r w:rsidR="00034A98">
              <w:rPr>
                <w:rFonts w:ascii="Corbel" w:hAnsi="Corbel"/>
              </w:rPr>
              <w:t>.</w:t>
            </w:r>
            <w:r w:rsidR="003C4D16">
              <w:rPr>
                <w:rFonts w:ascii="Corbel" w:hAnsi="Corbel"/>
              </w:rPr>
              <w:t>0</w:t>
            </w:r>
            <w:r w:rsidR="00034A98">
              <w:rPr>
                <w:rFonts w:ascii="Corbel" w:hAnsi="Corbel"/>
              </w:rPr>
              <w:t>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E40301" w:rsidRDefault="00E40301" w:rsidP="00E40301">
            <w:pPr>
              <w:suppressAutoHyphens/>
              <w:snapToGrid w:val="0"/>
              <w:spacing w:line="240" w:lineRule="auto"/>
              <w:rPr>
                <w:rFonts w:ascii="Corbel" w:hAnsi="Corbel"/>
                <w:lang w:eastAsia="ar-SA"/>
              </w:rPr>
            </w:pPr>
            <w:r w:rsidRPr="00E40301">
              <w:rPr>
                <w:rFonts w:ascii="Corbel" w:hAnsi="Corbel"/>
                <w:lang w:eastAsia="ar-SA"/>
              </w:rPr>
              <w:t>Piano Nazionale di Prevenzione Vaccinale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930EC9" w:rsidP="00030A22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 w:rsidRPr="003944B8">
              <w:rPr>
                <w:rFonts w:ascii="Corbel" w:hAnsi="Corbel"/>
                <w:lang w:eastAsia="ar-SA"/>
              </w:rPr>
              <w:t>LRP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3944B8" w:rsidP="00030A22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>
              <w:rPr>
                <w:rFonts w:ascii="Corbel" w:hAnsi="Corbel"/>
                <w:lang w:eastAsia="ar-SA"/>
              </w:rPr>
              <w:t>Lorenza Ferrara</w:t>
            </w:r>
          </w:p>
        </w:tc>
      </w:tr>
      <w:tr w:rsidR="00930EC9" w:rsidRPr="00E768AB" w:rsidTr="0056385C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C9" w:rsidRPr="00E768AB" w:rsidRDefault="00930EC9" w:rsidP="00030A22">
            <w:pPr>
              <w:suppressAutoHyphens/>
              <w:snapToGrid w:val="0"/>
              <w:jc w:val="center"/>
              <w:rPr>
                <w:rFonts w:ascii="Corbel" w:hAnsi="Corbel" w:cs="Arial"/>
                <w:bCs/>
                <w:lang w:eastAsia="ar-SA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2349DD" w:rsidP="003C4D16">
            <w:pPr>
              <w:suppressAutoHyphens/>
              <w:snapToGrid w:val="0"/>
              <w:rPr>
                <w:rFonts w:ascii="Corbel" w:hAnsi="Corbel"/>
              </w:rPr>
            </w:pPr>
            <w:r w:rsidRPr="003944B8">
              <w:rPr>
                <w:rFonts w:ascii="Corbel" w:hAnsi="Corbel"/>
              </w:rPr>
              <w:t>Dalle</w:t>
            </w:r>
            <w:r w:rsidR="0056385C" w:rsidRPr="003944B8">
              <w:rPr>
                <w:rFonts w:ascii="Corbel" w:hAnsi="Corbel"/>
              </w:rPr>
              <w:t xml:space="preserve"> </w:t>
            </w:r>
            <w:r w:rsidR="003C4D16">
              <w:rPr>
                <w:rFonts w:ascii="Corbel" w:hAnsi="Corbel"/>
              </w:rPr>
              <w:t>15.00</w:t>
            </w:r>
            <w:r w:rsidRPr="003944B8">
              <w:rPr>
                <w:rFonts w:ascii="Corbel" w:hAnsi="Corbel"/>
              </w:rPr>
              <w:t xml:space="preserve">  alle ore </w:t>
            </w:r>
            <w:r w:rsidR="003C4D16">
              <w:rPr>
                <w:rFonts w:ascii="Corbel" w:hAnsi="Corbel"/>
              </w:rPr>
              <w:t>16.00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2349DD" w:rsidP="002349DD">
            <w:pPr>
              <w:pStyle w:val="Intestazione"/>
              <w:tabs>
                <w:tab w:val="clear" w:pos="4819"/>
                <w:tab w:val="clear" w:pos="9638"/>
              </w:tabs>
              <w:suppressAutoHyphens/>
              <w:snapToGrid w:val="0"/>
              <w:rPr>
                <w:rFonts w:ascii="Corbel" w:hAnsi="Corbel"/>
                <w:sz w:val="22"/>
                <w:szCs w:val="22"/>
                <w:lang w:eastAsia="ar-SA"/>
              </w:rPr>
            </w:pPr>
            <w:r w:rsidRPr="003944B8">
              <w:rPr>
                <w:rFonts w:ascii="Corbel" w:hAnsi="Corbel"/>
                <w:sz w:val="22"/>
                <w:szCs w:val="22"/>
                <w:lang w:eastAsia="ar-SA"/>
              </w:rPr>
              <w:t>Protocolli soggetti fragili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56385C" w:rsidP="00030A22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 w:rsidRPr="003944B8">
              <w:rPr>
                <w:rFonts w:ascii="Corbel" w:hAnsi="Corbel"/>
                <w:lang w:eastAsia="ar-SA"/>
              </w:rPr>
              <w:t>LRP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56385C" w:rsidP="003C4D16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 w:rsidRPr="003944B8">
              <w:rPr>
                <w:rFonts w:ascii="Corbel" w:hAnsi="Corbel"/>
                <w:lang w:eastAsia="ar-SA"/>
              </w:rPr>
              <w:t xml:space="preserve"> Maicol Rossi </w:t>
            </w:r>
          </w:p>
        </w:tc>
      </w:tr>
      <w:tr w:rsidR="00930EC9" w:rsidRPr="00E768AB" w:rsidTr="0056385C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C9" w:rsidRPr="00E768AB" w:rsidRDefault="00930EC9" w:rsidP="00030A22">
            <w:pPr>
              <w:suppressAutoHyphens/>
              <w:snapToGrid w:val="0"/>
              <w:jc w:val="center"/>
              <w:rPr>
                <w:rFonts w:ascii="Corbel" w:hAnsi="Corbel" w:cs="Arial"/>
                <w:bCs/>
                <w:lang w:eastAsia="ar-SA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2349DD" w:rsidP="003C4D16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 w:rsidRPr="003944B8">
              <w:rPr>
                <w:rFonts w:ascii="Corbel" w:hAnsi="Corbel"/>
                <w:lang w:eastAsia="ar-SA"/>
              </w:rPr>
              <w:t xml:space="preserve">Dalle </w:t>
            </w:r>
            <w:r w:rsidR="003C4D16">
              <w:rPr>
                <w:rFonts w:ascii="Corbel" w:hAnsi="Corbel"/>
                <w:lang w:eastAsia="ar-SA"/>
              </w:rPr>
              <w:t>16.00</w:t>
            </w:r>
            <w:r w:rsidRPr="003944B8">
              <w:rPr>
                <w:rFonts w:ascii="Corbel" w:hAnsi="Corbel"/>
                <w:lang w:eastAsia="ar-SA"/>
              </w:rPr>
              <w:t xml:space="preserve">  alle ore </w:t>
            </w:r>
            <w:r w:rsidR="003C4D16">
              <w:rPr>
                <w:rFonts w:ascii="Corbel" w:hAnsi="Corbel"/>
                <w:lang w:eastAsia="ar-SA"/>
              </w:rPr>
              <w:t>16.30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930EC9" w:rsidP="00030A22">
            <w:pPr>
              <w:pStyle w:val="Intestazione"/>
              <w:tabs>
                <w:tab w:val="clear" w:pos="4819"/>
                <w:tab w:val="clear" w:pos="9638"/>
              </w:tabs>
              <w:suppressAutoHyphens/>
              <w:snapToGrid w:val="0"/>
              <w:rPr>
                <w:rFonts w:ascii="Corbel" w:hAnsi="Corbel"/>
                <w:sz w:val="22"/>
                <w:szCs w:val="22"/>
                <w:lang w:eastAsia="ar-SA"/>
              </w:rPr>
            </w:pPr>
            <w:r w:rsidRPr="003944B8">
              <w:rPr>
                <w:rFonts w:ascii="Corbel" w:hAnsi="Corbel"/>
                <w:sz w:val="22"/>
                <w:szCs w:val="22"/>
                <w:lang w:eastAsia="ar-SA"/>
              </w:rPr>
              <w:t>Vademecum Malattie Croniche</w:t>
            </w:r>
          </w:p>
          <w:p w:rsidR="00930EC9" w:rsidRPr="003944B8" w:rsidRDefault="00930EC9" w:rsidP="00030A22">
            <w:pPr>
              <w:pStyle w:val="Intestazione"/>
              <w:tabs>
                <w:tab w:val="clear" w:pos="4819"/>
                <w:tab w:val="clear" w:pos="9638"/>
              </w:tabs>
              <w:suppressAutoHyphens/>
              <w:snapToGrid w:val="0"/>
              <w:rPr>
                <w:rFonts w:ascii="Corbel" w:hAnsi="Corbel"/>
                <w:sz w:val="22"/>
                <w:szCs w:val="22"/>
                <w:lang w:eastAsia="ar-SA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930EC9" w:rsidP="00030A22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 w:rsidRPr="003944B8">
              <w:rPr>
                <w:rFonts w:ascii="Corbel" w:hAnsi="Corbel"/>
                <w:lang w:eastAsia="ar-SA"/>
              </w:rPr>
              <w:t>LRP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56385C" w:rsidP="00030A22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 w:rsidRPr="003944B8">
              <w:rPr>
                <w:rFonts w:ascii="Corbel" w:hAnsi="Corbel"/>
                <w:lang w:eastAsia="ar-SA"/>
              </w:rPr>
              <w:t xml:space="preserve"> Mara Scagni</w:t>
            </w:r>
          </w:p>
        </w:tc>
      </w:tr>
      <w:tr w:rsidR="0056385C" w:rsidRPr="00E768AB" w:rsidTr="0056385C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385C" w:rsidRPr="00E768AB" w:rsidRDefault="0056385C" w:rsidP="00030A22">
            <w:pPr>
              <w:suppressAutoHyphens/>
              <w:snapToGrid w:val="0"/>
              <w:jc w:val="center"/>
              <w:rPr>
                <w:rFonts w:ascii="Corbel" w:hAnsi="Corbel" w:cs="Arial"/>
                <w:bCs/>
                <w:lang w:eastAsia="ar-SA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5C" w:rsidRPr="003944B8" w:rsidRDefault="0056385C" w:rsidP="0097371C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 w:rsidRPr="003944B8">
              <w:rPr>
                <w:rFonts w:ascii="Corbel" w:hAnsi="Corbel"/>
                <w:lang w:eastAsia="ar-SA"/>
              </w:rPr>
              <w:t>Dalle 1</w:t>
            </w:r>
            <w:r w:rsidR="003C4D16">
              <w:rPr>
                <w:rFonts w:ascii="Corbel" w:hAnsi="Corbel"/>
                <w:lang w:eastAsia="ar-SA"/>
              </w:rPr>
              <w:t>6</w:t>
            </w:r>
            <w:r w:rsidRPr="003944B8">
              <w:rPr>
                <w:rFonts w:ascii="Corbel" w:hAnsi="Corbel"/>
                <w:lang w:eastAsia="ar-SA"/>
              </w:rPr>
              <w:t xml:space="preserve">,30  alle ore </w:t>
            </w:r>
            <w:r w:rsidR="0097371C">
              <w:rPr>
                <w:rFonts w:ascii="Corbel" w:hAnsi="Corbel"/>
                <w:lang w:eastAsia="ar-SA"/>
              </w:rPr>
              <w:t>17.30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5C" w:rsidRPr="003944B8" w:rsidRDefault="003944B8" w:rsidP="00030A22">
            <w:pPr>
              <w:pStyle w:val="Intestazione"/>
              <w:tabs>
                <w:tab w:val="clear" w:pos="4819"/>
                <w:tab w:val="clear" w:pos="9638"/>
              </w:tabs>
              <w:suppressAutoHyphens/>
              <w:snapToGrid w:val="0"/>
              <w:rPr>
                <w:rFonts w:ascii="Corbel" w:hAnsi="Corbel"/>
                <w:sz w:val="22"/>
                <w:szCs w:val="22"/>
                <w:lang w:eastAsia="ar-SA"/>
              </w:rPr>
            </w:pPr>
            <w:r w:rsidRPr="003944B8">
              <w:rPr>
                <w:rFonts w:ascii="Corbel" w:hAnsi="Corbel"/>
                <w:sz w:val="22"/>
                <w:szCs w:val="22"/>
                <w:lang w:eastAsia="ar-SA"/>
              </w:rPr>
              <w:t>Piano Locale della Prevenzione : la promozione della salute nella cronicità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5C" w:rsidRPr="003944B8" w:rsidRDefault="003944B8" w:rsidP="00030A22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>
              <w:rPr>
                <w:rFonts w:ascii="Corbel" w:hAnsi="Corbel"/>
                <w:lang w:eastAsia="ar-SA"/>
              </w:rPr>
              <w:t xml:space="preserve">LRP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385C" w:rsidRPr="003944B8" w:rsidRDefault="003944B8" w:rsidP="003C4D16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>
              <w:rPr>
                <w:rFonts w:ascii="Corbel" w:hAnsi="Corbel"/>
                <w:lang w:eastAsia="ar-SA"/>
              </w:rPr>
              <w:t xml:space="preserve">Mauro </w:t>
            </w:r>
            <w:proofErr w:type="spellStart"/>
            <w:r>
              <w:rPr>
                <w:rFonts w:ascii="Corbel" w:hAnsi="Corbel"/>
                <w:lang w:eastAsia="ar-SA"/>
              </w:rPr>
              <w:t>Brusa</w:t>
            </w:r>
            <w:proofErr w:type="spellEnd"/>
            <w:r w:rsidR="00E2580A">
              <w:rPr>
                <w:rFonts w:ascii="Corbel" w:hAnsi="Corbel"/>
                <w:lang w:eastAsia="ar-SA"/>
              </w:rPr>
              <w:t xml:space="preserve"> </w:t>
            </w:r>
          </w:p>
        </w:tc>
      </w:tr>
      <w:tr w:rsidR="00930EC9" w:rsidRPr="00E768AB" w:rsidTr="0056385C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C9" w:rsidRPr="00E768AB" w:rsidRDefault="00930EC9" w:rsidP="00030A22">
            <w:pPr>
              <w:suppressAutoHyphens/>
              <w:snapToGrid w:val="0"/>
              <w:jc w:val="center"/>
              <w:rPr>
                <w:rFonts w:ascii="Corbel" w:hAnsi="Corbel" w:cs="Arial"/>
                <w:bCs/>
                <w:lang w:eastAsia="ar-SA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2349DD" w:rsidP="0097371C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 w:rsidRPr="003944B8">
              <w:rPr>
                <w:rFonts w:ascii="Corbel" w:hAnsi="Corbel"/>
                <w:lang w:eastAsia="ar-SA"/>
              </w:rPr>
              <w:t xml:space="preserve">Dalle </w:t>
            </w:r>
            <w:r w:rsidR="003C4D16">
              <w:rPr>
                <w:rFonts w:ascii="Corbel" w:hAnsi="Corbel"/>
                <w:lang w:eastAsia="ar-SA"/>
              </w:rPr>
              <w:t>17.</w:t>
            </w:r>
            <w:r w:rsidR="0097371C">
              <w:rPr>
                <w:rFonts w:ascii="Corbel" w:hAnsi="Corbel"/>
                <w:lang w:eastAsia="ar-SA"/>
              </w:rPr>
              <w:t>30</w:t>
            </w:r>
            <w:r w:rsidR="003C4D16">
              <w:rPr>
                <w:rFonts w:ascii="Corbel" w:hAnsi="Corbel"/>
                <w:lang w:eastAsia="ar-SA"/>
              </w:rPr>
              <w:t xml:space="preserve"> </w:t>
            </w:r>
            <w:r w:rsidRPr="003944B8">
              <w:rPr>
                <w:rFonts w:ascii="Corbel" w:hAnsi="Corbel"/>
                <w:lang w:eastAsia="ar-SA"/>
              </w:rPr>
              <w:t xml:space="preserve"> alle ore </w:t>
            </w:r>
            <w:r w:rsidR="003C4D16">
              <w:rPr>
                <w:rFonts w:ascii="Corbel" w:hAnsi="Corbel"/>
                <w:lang w:eastAsia="ar-SA"/>
              </w:rPr>
              <w:t>18</w:t>
            </w:r>
            <w:r w:rsidRPr="003944B8">
              <w:rPr>
                <w:rFonts w:ascii="Corbel" w:hAnsi="Corbel"/>
                <w:lang w:eastAsia="ar-SA"/>
              </w:rPr>
              <w:t>,</w:t>
            </w:r>
            <w:r w:rsidR="0056385C" w:rsidRPr="003944B8">
              <w:rPr>
                <w:rFonts w:ascii="Corbel" w:hAnsi="Corbel"/>
                <w:lang w:eastAsia="ar-SA"/>
              </w:rPr>
              <w:t>15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930EC9" w:rsidP="00930EC9">
            <w:pPr>
              <w:pStyle w:val="Intestazione"/>
              <w:tabs>
                <w:tab w:val="clear" w:pos="4819"/>
                <w:tab w:val="clear" w:pos="9638"/>
              </w:tabs>
              <w:suppressAutoHyphens/>
              <w:snapToGrid w:val="0"/>
              <w:rPr>
                <w:rFonts w:ascii="Corbel" w:hAnsi="Corbel"/>
                <w:sz w:val="22"/>
                <w:szCs w:val="22"/>
                <w:lang w:eastAsia="ar-SA"/>
              </w:rPr>
            </w:pPr>
            <w:proofErr w:type="spellStart"/>
            <w:r w:rsidRPr="003944B8">
              <w:rPr>
                <w:rFonts w:ascii="Corbel" w:hAnsi="Corbel"/>
                <w:sz w:val="22"/>
                <w:szCs w:val="22"/>
                <w:lang w:eastAsia="ar-SA"/>
              </w:rPr>
              <w:t>#Vaccinazione</w:t>
            </w:r>
            <w:proofErr w:type="spellEnd"/>
            <w:r w:rsidRPr="003944B8">
              <w:rPr>
                <w:rFonts w:ascii="Corbel" w:hAnsi="Corbel"/>
                <w:sz w:val="22"/>
                <w:szCs w:val="22"/>
                <w:lang w:eastAsia="ar-SA"/>
              </w:rPr>
              <w:t>: istruzione per l’uso</w:t>
            </w:r>
          </w:p>
          <w:p w:rsidR="00930EC9" w:rsidRPr="003944B8" w:rsidRDefault="00930EC9" w:rsidP="00930EC9">
            <w:pPr>
              <w:pStyle w:val="Intestazione"/>
              <w:tabs>
                <w:tab w:val="clear" w:pos="4819"/>
                <w:tab w:val="clear" w:pos="9638"/>
              </w:tabs>
              <w:suppressAutoHyphens/>
              <w:snapToGrid w:val="0"/>
              <w:rPr>
                <w:rFonts w:ascii="Corbel" w:hAnsi="Corbel"/>
                <w:sz w:val="22"/>
                <w:szCs w:val="22"/>
                <w:lang w:eastAsia="ar-SA"/>
              </w:rPr>
            </w:pPr>
            <w:r w:rsidRPr="003944B8">
              <w:rPr>
                <w:rFonts w:ascii="Corbel" w:hAnsi="Corbel"/>
                <w:sz w:val="22"/>
                <w:szCs w:val="22"/>
                <w:lang w:eastAsia="ar-SA"/>
              </w:rPr>
              <w:t>La scuola che promuove salute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930EC9" w:rsidP="00030A22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 w:rsidRPr="003944B8">
              <w:rPr>
                <w:rFonts w:ascii="Corbel" w:hAnsi="Corbel"/>
                <w:lang w:eastAsia="ar-SA"/>
              </w:rPr>
              <w:t>LRP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56385C" w:rsidP="0056385C">
            <w:pPr>
              <w:suppressAutoHyphens/>
              <w:snapToGrid w:val="0"/>
              <w:spacing w:line="240" w:lineRule="auto"/>
              <w:rPr>
                <w:rFonts w:ascii="Corbel" w:hAnsi="Corbel"/>
                <w:lang w:eastAsia="ar-SA"/>
              </w:rPr>
            </w:pPr>
            <w:r w:rsidRPr="003944B8">
              <w:rPr>
                <w:rFonts w:ascii="Corbel" w:hAnsi="Corbel"/>
                <w:lang w:eastAsia="ar-SA"/>
              </w:rPr>
              <w:t xml:space="preserve">Daniela Novelli Prof. Monica </w:t>
            </w:r>
            <w:proofErr w:type="spellStart"/>
            <w:r w:rsidRPr="003944B8">
              <w:rPr>
                <w:rFonts w:ascii="Corbel" w:hAnsi="Corbel"/>
                <w:lang w:eastAsia="ar-SA"/>
              </w:rPr>
              <w:t>Lupori</w:t>
            </w:r>
            <w:proofErr w:type="spellEnd"/>
            <w:r w:rsidRPr="003944B8">
              <w:rPr>
                <w:rFonts w:ascii="Corbel" w:hAnsi="Corbel"/>
                <w:lang w:eastAsia="ar-SA"/>
              </w:rPr>
              <w:t xml:space="preserve"> e Peer Education Liceo Amaldi</w:t>
            </w:r>
          </w:p>
        </w:tc>
      </w:tr>
      <w:tr w:rsidR="00930EC9" w:rsidRPr="00E768AB" w:rsidTr="0056385C">
        <w:trPr>
          <w:trHeight w:val="56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0EC9" w:rsidRPr="00E768AB" w:rsidRDefault="00930EC9" w:rsidP="00030A22">
            <w:pPr>
              <w:suppressAutoHyphens/>
              <w:snapToGrid w:val="0"/>
              <w:jc w:val="center"/>
              <w:rPr>
                <w:rFonts w:ascii="Corbel" w:hAnsi="Corbel" w:cs="Arial"/>
                <w:bCs/>
                <w:lang w:eastAsia="ar-SA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2349DD" w:rsidP="003C4D16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 w:rsidRPr="003944B8">
              <w:rPr>
                <w:rFonts w:ascii="Corbel" w:hAnsi="Corbel"/>
                <w:lang w:eastAsia="ar-SA"/>
              </w:rPr>
              <w:t>Dalle ore 1</w:t>
            </w:r>
            <w:r w:rsidR="003C4D16">
              <w:rPr>
                <w:rFonts w:ascii="Corbel" w:hAnsi="Corbel"/>
                <w:lang w:eastAsia="ar-SA"/>
              </w:rPr>
              <w:t>8</w:t>
            </w:r>
            <w:r w:rsidRPr="003944B8">
              <w:rPr>
                <w:rFonts w:ascii="Corbel" w:hAnsi="Corbel"/>
                <w:lang w:eastAsia="ar-SA"/>
              </w:rPr>
              <w:t>,</w:t>
            </w:r>
            <w:r w:rsidR="0056385C" w:rsidRPr="003944B8">
              <w:rPr>
                <w:rFonts w:ascii="Corbel" w:hAnsi="Corbel"/>
                <w:lang w:eastAsia="ar-SA"/>
              </w:rPr>
              <w:t>15</w:t>
            </w:r>
            <w:r w:rsidRPr="003944B8">
              <w:rPr>
                <w:rFonts w:ascii="Corbel" w:hAnsi="Corbel"/>
                <w:lang w:eastAsia="ar-SA"/>
              </w:rPr>
              <w:t xml:space="preserve"> alle ore </w:t>
            </w:r>
            <w:r w:rsidR="0056385C" w:rsidRPr="003944B8">
              <w:rPr>
                <w:rFonts w:ascii="Corbel" w:hAnsi="Corbel"/>
                <w:lang w:eastAsia="ar-SA"/>
              </w:rPr>
              <w:t>1</w:t>
            </w:r>
            <w:r w:rsidR="003C4D16">
              <w:rPr>
                <w:rFonts w:ascii="Corbel" w:hAnsi="Corbel"/>
                <w:lang w:eastAsia="ar-SA"/>
              </w:rPr>
              <w:t>8</w:t>
            </w:r>
            <w:r w:rsidR="0056385C" w:rsidRPr="003944B8">
              <w:rPr>
                <w:rFonts w:ascii="Corbel" w:hAnsi="Corbel"/>
                <w:lang w:eastAsia="ar-SA"/>
              </w:rPr>
              <w:t>,30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930EC9" w:rsidP="00030A22">
            <w:pPr>
              <w:pStyle w:val="Intestazione"/>
              <w:tabs>
                <w:tab w:val="clear" w:pos="4819"/>
                <w:tab w:val="clear" w:pos="9638"/>
              </w:tabs>
              <w:suppressAutoHyphens/>
              <w:snapToGrid w:val="0"/>
              <w:rPr>
                <w:rFonts w:ascii="Corbel" w:hAnsi="Corbel"/>
                <w:sz w:val="22"/>
                <w:szCs w:val="22"/>
                <w:lang w:eastAsia="ar-SA"/>
              </w:rPr>
            </w:pPr>
            <w:r w:rsidRPr="003944B8">
              <w:rPr>
                <w:rFonts w:ascii="Corbel" w:hAnsi="Corbel"/>
                <w:sz w:val="22"/>
                <w:szCs w:val="22"/>
                <w:lang w:eastAsia="ar-SA"/>
              </w:rPr>
              <w:t>Valutazione ECM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930EC9" w:rsidP="00030A22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  <w:r w:rsidRPr="003944B8">
              <w:rPr>
                <w:rFonts w:ascii="Corbel" w:hAnsi="Corbel"/>
                <w:lang w:eastAsia="ar-SA"/>
              </w:rPr>
              <w:t>VA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EC9" w:rsidRPr="003944B8" w:rsidRDefault="00930EC9" w:rsidP="00030A22">
            <w:pPr>
              <w:suppressAutoHyphens/>
              <w:snapToGrid w:val="0"/>
              <w:rPr>
                <w:rFonts w:ascii="Corbel" w:hAnsi="Corbel"/>
                <w:lang w:eastAsia="ar-SA"/>
              </w:rPr>
            </w:pPr>
          </w:p>
        </w:tc>
      </w:tr>
    </w:tbl>
    <w:p w:rsidR="00930EC9" w:rsidRDefault="00930EC9" w:rsidP="00443105">
      <w:pPr>
        <w:jc w:val="both"/>
        <w:rPr>
          <w:rFonts w:ascii="Times New Roman" w:hAnsi="Times New Roman" w:cs="Times New Roman"/>
          <w:sz w:val="32"/>
        </w:rPr>
      </w:pPr>
    </w:p>
    <w:p w:rsidR="00930EC9" w:rsidRPr="00443105" w:rsidRDefault="00930EC9" w:rsidP="00443105">
      <w:pPr>
        <w:jc w:val="both"/>
        <w:rPr>
          <w:rFonts w:ascii="Times New Roman" w:hAnsi="Times New Roman" w:cs="Times New Roman"/>
          <w:sz w:val="32"/>
        </w:rPr>
      </w:pPr>
    </w:p>
    <w:sectPr w:rsidR="00930EC9" w:rsidRPr="00443105" w:rsidSect="00376E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characterSpacingControl w:val="doNotCompress"/>
  <w:compat>
    <w:useFELayout/>
  </w:compat>
  <w:rsids>
    <w:rsidRoot w:val="00443105"/>
    <w:rsid w:val="00034A98"/>
    <w:rsid w:val="0004729B"/>
    <w:rsid w:val="00115C03"/>
    <w:rsid w:val="001A47B6"/>
    <w:rsid w:val="001E541C"/>
    <w:rsid w:val="002349DD"/>
    <w:rsid w:val="00315C29"/>
    <w:rsid w:val="00354986"/>
    <w:rsid w:val="00376E1A"/>
    <w:rsid w:val="003879DE"/>
    <w:rsid w:val="003944B8"/>
    <w:rsid w:val="003C4D16"/>
    <w:rsid w:val="00402E9D"/>
    <w:rsid w:val="00443105"/>
    <w:rsid w:val="00457F4A"/>
    <w:rsid w:val="0047523C"/>
    <w:rsid w:val="00485F83"/>
    <w:rsid w:val="004A4D61"/>
    <w:rsid w:val="004D4AD0"/>
    <w:rsid w:val="004E6760"/>
    <w:rsid w:val="00527CE7"/>
    <w:rsid w:val="0056385C"/>
    <w:rsid w:val="005E3D9B"/>
    <w:rsid w:val="0071044E"/>
    <w:rsid w:val="008E110D"/>
    <w:rsid w:val="00930EC9"/>
    <w:rsid w:val="0097371C"/>
    <w:rsid w:val="009855DA"/>
    <w:rsid w:val="00A41872"/>
    <w:rsid w:val="00B56BF6"/>
    <w:rsid w:val="00C0369A"/>
    <w:rsid w:val="00CE476B"/>
    <w:rsid w:val="00D2042D"/>
    <w:rsid w:val="00DB6234"/>
    <w:rsid w:val="00E16C27"/>
    <w:rsid w:val="00E22916"/>
    <w:rsid w:val="00E2580A"/>
    <w:rsid w:val="00E35D40"/>
    <w:rsid w:val="00E40301"/>
    <w:rsid w:val="00EA7CD3"/>
    <w:rsid w:val="00F14B1F"/>
    <w:rsid w:val="00F443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6E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4310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930EC9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930EC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460</Words>
  <Characters>2622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NovelliD</dc:creator>
  <cp:keywords/>
  <dc:description/>
  <cp:lastModifiedBy>NovelliD</cp:lastModifiedBy>
  <cp:revision>27</cp:revision>
  <cp:lastPrinted>2023-03-29T08:23:00Z</cp:lastPrinted>
  <dcterms:created xsi:type="dcterms:W3CDTF">2023-02-15T10:09:00Z</dcterms:created>
  <dcterms:modified xsi:type="dcterms:W3CDTF">2023-04-26T09:52:00Z</dcterms:modified>
</cp:coreProperties>
</file>