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ATTIVITA’ DI FONDAZIONE CIGNO onlus ANNO 2025 NELL’AMBITO DEL PIANO LOCALE DI PREVENZIONE IN SINERGIA CON ASL. </w:t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CORSI DI FORMAZIONE </w:t>
      </w:r>
    </w:p>
    <w:tbl>
      <w:tblPr>
        <w:tblStyle w:val="Grigliatabella"/>
        <w:tblW w:w="9617" w:type="dxa"/>
        <w:jc w:val="left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04"/>
        <w:gridCol w:w="217"/>
        <w:gridCol w:w="877"/>
        <w:gridCol w:w="1409"/>
        <w:gridCol w:w="932"/>
        <w:gridCol w:w="1037"/>
        <w:gridCol w:w="967"/>
        <w:gridCol w:w="1024"/>
        <w:gridCol w:w="1079"/>
        <w:gridCol w:w="947"/>
        <w:gridCol w:w="224"/>
      </w:tblGrid>
      <w:tr>
        <w:trPr/>
        <w:tc>
          <w:tcPr>
            <w:tcW w:w="9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Data </w:t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22.3.25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26.3.25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23.4.25 </w:t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18.6.25 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20.6.25</w:t>
            </w:r>
          </w:p>
        </w:tc>
        <w:tc>
          <w:tcPr>
            <w:tcW w:w="10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21.6.25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10.10.25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20.10.25</w:t>
            </w:r>
          </w:p>
        </w:tc>
        <w:tc>
          <w:tcPr>
            <w:tcW w:w="2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</w:tr>
      <w:tr>
        <w:trPr/>
        <w:tc>
          <w:tcPr>
            <w:tcW w:w="9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SEDE DEL CORSO </w:t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Acqui Terme 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Ovada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Ovada </w:t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Ovada 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Ovada </w:t>
            </w:r>
          </w:p>
        </w:tc>
        <w:tc>
          <w:tcPr>
            <w:tcW w:w="10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Ovada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Novi Ligure 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Ovada </w:t>
            </w:r>
          </w:p>
        </w:tc>
        <w:tc>
          <w:tcPr>
            <w:tcW w:w="2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</w:tr>
      <w:tr>
        <w:trPr/>
        <w:tc>
          <w:tcPr>
            <w:tcW w:w="9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FORMAT </w:t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Scuola del cittadino responsabile (SICR)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SICR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SICR </w:t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CORSO 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CORSO </w:t>
            </w:r>
          </w:p>
        </w:tc>
        <w:tc>
          <w:tcPr>
            <w:tcW w:w="10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CORSO 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 </w:t>
            </w: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SICR 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PREVENZIONE PIEMONTE </w:t>
            </w:r>
          </w:p>
        </w:tc>
        <w:tc>
          <w:tcPr>
            <w:tcW w:w="2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</w:tr>
      <w:tr>
        <w:trPr/>
        <w:tc>
          <w:tcPr>
            <w:tcW w:w="9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TITOLO </w:t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Salute è ..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Prevenzione, equilibrio benessere 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Screening e liste attesa: aderire per non aspettare 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Qualità della vita come valore etico e economico: verso una Comunità di pratica</w:t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Le scuole di Ovada si raccontano: presentazione alla Comunità del progetto Diderot e del Progetto Gentilezza 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Curare è avere cura: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giornata di riflessioni sui valori fondanti delle Reti oncologiche </w:t>
            </w:r>
          </w:p>
        </w:tc>
        <w:tc>
          <w:tcPr>
            <w:tcW w:w="10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30 anni di oncologia in Ovada: la visione del volontariato oncologico sulle proposte di riforma del SSN 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Gli screening oncologici come strumento di cura e di risparmio di risorse nella gestione delle risorse sanitarie 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Sicuramente in campo. </w:t>
            </w:r>
          </w:p>
        </w:tc>
        <w:tc>
          <w:tcPr>
            <w:tcW w:w="2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</w:tr>
      <w:tr>
        <w:trPr/>
        <w:tc>
          <w:tcPr>
            <w:tcW w:w="9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AMBITO DI INTERESSE </w:t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Screening e prevenzione primaria 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Screening 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Promozione della salute bio psico sociale </w:t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Prevenzione con le scuole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Reti oncologiche </w:t>
            </w:r>
          </w:p>
        </w:tc>
        <w:tc>
          <w:tcPr>
            <w:tcW w:w="10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Screening 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Prevenzione- SPRESAL </w:t>
            </w:r>
          </w:p>
        </w:tc>
        <w:tc>
          <w:tcPr>
            <w:tcW w:w="2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</w:tr>
      <w:tr>
        <w:trPr/>
        <w:tc>
          <w:tcPr>
            <w:tcW w:w="9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DESTINATARI </w:t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Operatori sanitari, volontari, popolazione 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Operatori sanitari, volontari, popolazione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Insegnanti, genitori,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Operatori sanitari, volontari, popolazione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Operatori sanitari, volontari, popolazione</w:t>
            </w:r>
          </w:p>
        </w:tc>
        <w:tc>
          <w:tcPr>
            <w:tcW w:w="10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Operatori sanitari, volontari, popolazione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Operatori sanitari, volontari, popolazione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Coltivatori diretti </w:t>
            </w:r>
          </w:p>
        </w:tc>
        <w:tc>
          <w:tcPr>
            <w:tcW w:w="2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</w:tr>
      <w:tr>
        <w:trPr/>
        <w:tc>
          <w:tcPr>
            <w:tcW w:w="9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Corso ecm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(crediti) </w:t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7</w:t>
            </w:r>
          </w:p>
        </w:tc>
        <w:tc>
          <w:tcPr>
            <w:tcW w:w="140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7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9</w:t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no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9</w:t>
            </w:r>
          </w:p>
        </w:tc>
        <w:tc>
          <w:tcPr>
            <w:tcW w:w="10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10 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7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No </w:t>
            </w:r>
          </w:p>
        </w:tc>
        <w:tc>
          <w:tcPr>
            <w:tcW w:w="2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</w:tr>
      <w:tr>
        <w:trPr/>
        <w:tc>
          <w:tcPr>
            <w:tcW w:w="90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ALTRI ENTI Coinvolti / Patrocini </w:t>
            </w:r>
          </w:p>
        </w:tc>
        <w:tc>
          <w:tcPr>
            <w:tcW w:w="21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87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Comune di Acqui Terme </w:t>
            </w:r>
          </w:p>
        </w:tc>
        <w:tc>
          <w:tcPr>
            <w:tcW w:w="1409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-</w:t>
            </w:r>
          </w:p>
        </w:tc>
        <w:tc>
          <w:tcPr>
            <w:tcW w:w="932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-</w:t>
            </w:r>
          </w:p>
        </w:tc>
        <w:tc>
          <w:tcPr>
            <w:tcW w:w="103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Regione Piemonte, Rete prevenzione </w:t>
            </w:r>
          </w:p>
        </w:tc>
        <w:tc>
          <w:tcPr>
            <w:tcW w:w="9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Rete oncologica </w:t>
            </w:r>
          </w:p>
        </w:tc>
        <w:tc>
          <w:tcPr>
            <w:tcW w:w="10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Rete oncologica,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Rete prevenzione,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Regione Piemonte,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FAVO</w:t>
            </w:r>
          </w:p>
        </w:tc>
        <w:tc>
          <w:tcPr>
            <w:tcW w:w="10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Lions, LILT </w:t>
            </w:r>
          </w:p>
        </w:tc>
        <w:tc>
          <w:tcPr>
            <w:tcW w:w="94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Confagricoltura ….</w:t>
            </w:r>
          </w:p>
        </w:tc>
        <w:tc>
          <w:tcPr>
            <w:tcW w:w="22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PROGETTI CON LE SCUOLE </w:t>
      </w:r>
    </w:p>
    <w:tbl>
      <w:tblPr>
        <w:tblStyle w:val="Grigliatabella"/>
        <w:tblW w:w="9617" w:type="dxa"/>
        <w:jc w:val="left"/>
        <w:tblInd w:w="1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6"/>
        <w:gridCol w:w="2138"/>
        <w:gridCol w:w="2684"/>
        <w:gridCol w:w="3379"/>
      </w:tblGrid>
      <w:tr>
        <w:trPr/>
        <w:tc>
          <w:tcPr>
            <w:tcW w:w="141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Data 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5.4.2025 </w:t>
            </w:r>
          </w:p>
        </w:tc>
        <w:tc>
          <w:tcPr>
            <w:tcW w:w="268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24.5.2025 </w:t>
            </w:r>
          </w:p>
        </w:tc>
        <w:tc>
          <w:tcPr>
            <w:tcW w:w="33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Ottobre 2025 </w:t>
            </w:r>
          </w:p>
        </w:tc>
      </w:tr>
      <w:tr>
        <w:trPr/>
        <w:tc>
          <w:tcPr>
            <w:tcW w:w="141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Scuole coinvolte 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Infanzia, primaria </w:t>
            </w:r>
          </w:p>
        </w:tc>
        <w:tc>
          <w:tcPr>
            <w:tcW w:w="268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Infanzia, primaria</w:t>
            </w:r>
          </w:p>
        </w:tc>
        <w:tc>
          <w:tcPr>
            <w:tcW w:w="33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Dell’infanzia e primaria </w:t>
            </w:r>
          </w:p>
        </w:tc>
      </w:tr>
      <w:tr>
        <w:trPr/>
        <w:tc>
          <w:tcPr>
            <w:tcW w:w="141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Argomento e finalità 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COMUNITA’ ATTIVE </w:t>
            </w:r>
          </w:p>
        </w:tc>
        <w:tc>
          <w:tcPr>
            <w:tcW w:w="268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 “</w:t>
            </w: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camminiamo con gentilezza” favorire il benessere fisico e psicologico dei bambini </w:t>
            </w:r>
          </w:p>
        </w:tc>
        <w:tc>
          <w:tcPr>
            <w:tcW w:w="33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Promozione dello screening con i bambini che sono diventati influencer di salute </w:t>
            </w:r>
          </w:p>
        </w:tc>
      </w:tr>
      <w:tr>
        <w:trPr/>
        <w:tc>
          <w:tcPr>
            <w:tcW w:w="141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Modalità di intervento 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Mattino: convegno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Pomeriggio: camminata, ginnastica al Parco di Villa Gabrieli</w:t>
            </w: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 </w:t>
            </w:r>
          </w:p>
        </w:tc>
        <w:tc>
          <w:tcPr>
            <w:tcW w:w="268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Camminata conclusiva del progetto MUOVINSIEME</w:t>
            </w:r>
          </w:p>
        </w:tc>
        <w:tc>
          <w:tcPr>
            <w:tcW w:w="33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Creazione di fiocchi rosa e cartelloni con il numero dello screening e il motto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“</w:t>
            </w: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prenditi cura di te2.  Nei cartelloni sono state indicate le sedute straordinarie di screening effettuate nel mese di ottobre</w:t>
            </w:r>
          </w:p>
        </w:tc>
      </w:tr>
      <w:tr>
        <w:trPr/>
        <w:tc>
          <w:tcPr>
            <w:tcW w:w="141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>Enti coinvolti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Comune di Ovada, Consorzio dei servizi sociali dell’Ovadese </w:t>
            </w:r>
          </w:p>
        </w:tc>
        <w:tc>
          <w:tcPr>
            <w:tcW w:w="268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Consorzio dei servizi sociali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Piattaforma “costruiamo gentilezza”</w:t>
            </w:r>
          </w:p>
        </w:tc>
        <w:tc>
          <w:tcPr>
            <w:tcW w:w="33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Esercizi commerciali dell’ovadese </w:t>
            </w:r>
          </w:p>
        </w:tc>
      </w:tr>
      <w:tr>
        <w:trPr/>
        <w:tc>
          <w:tcPr>
            <w:tcW w:w="141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Numero stimato di partecipanti </w:t>
            </w:r>
          </w:p>
        </w:tc>
        <w:tc>
          <w:tcPr>
            <w:tcW w:w="2138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130</w:t>
            </w:r>
          </w:p>
        </w:tc>
        <w:tc>
          <w:tcPr>
            <w:tcW w:w="268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120</w:t>
            </w:r>
          </w:p>
        </w:tc>
        <w:tc>
          <w:tcPr>
            <w:tcW w:w="337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400</w:t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PROGETTI PER LA POPOLAZIONE</w:t>
      </w:r>
    </w:p>
    <w:tbl>
      <w:tblPr>
        <w:tblStyle w:val="Grigliatabella"/>
        <w:tblW w:w="962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89"/>
        <w:gridCol w:w="223"/>
        <w:gridCol w:w="1541"/>
        <w:gridCol w:w="1357"/>
        <w:gridCol w:w="1367"/>
        <w:gridCol w:w="1356"/>
        <w:gridCol w:w="1194"/>
        <w:gridCol w:w="1699"/>
      </w:tblGrid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Data 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b/>
                <w:bCs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b/>
                <w:bCs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 </w:t>
            </w: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>20.2.2025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Tutto l’anno secondo calendario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>8.3.2025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>20.9.2025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>ALTRE DATE</w:t>
            </w:r>
          </w:p>
        </w:tc>
        <w:tc>
          <w:tcPr>
            <w:tcW w:w="11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8.10.2025 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31.10-8.11.2025 </w:t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Tipologia manifestazione/ attività  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b/>
                <w:bCs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Spettacolo teatrale educativo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“</w:t>
            </w: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Tutto il formaggio del mondo”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CAMPER DELLA SALUTE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CAMPER DELLA SALUTE 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CAMPER SALUTE </w:t>
            </w:r>
          </w:p>
        </w:tc>
        <w:tc>
          <w:tcPr>
            <w:tcW w:w="11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Settimana dell’allattamento 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Mostra fotografica “ferite indelebili” dedicata alla tragedia del Vajont </w:t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SEDE 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b/>
                <w:bCs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Ovada 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Subdistretto di Ovada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Castelletto d’Orba 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Ovada, Alessandria, Casale M</w:t>
            </w:r>
          </w:p>
        </w:tc>
        <w:tc>
          <w:tcPr>
            <w:tcW w:w="11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Finalità 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b/>
                <w:bCs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Indurre riflessione sulle modalità di comunicazione in oncologia e di approccio alla malattia a livello individuale, famiglia comunità 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Promuovere la sanità di prossimità con prelievi, misurazione parametri, presa in carico di problemi socio assistenziali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Promozione e raccolta adesioni a bordo allo screening mammografico, in occasione della giornata della donna 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Screening HCV </w:t>
            </w:r>
          </w:p>
        </w:tc>
        <w:tc>
          <w:tcPr>
            <w:tcW w:w="11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Promuovere l’allattamento al seno 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Sensibilizzare la popolazione sul  tema ONE HEALTH e tutela ambiente e affrontare il tema della devastazione che assimila la diagnosi di cancro a certe tragedie ambientali </w:t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Enti coinvolti 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b/>
                <w:bCs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Consorzio dei servizi sociali, 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Comune di Ovada 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Comuni dell’ovadese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Comune Castelletto d’Orba 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LIONS (su Ovada) </w:t>
            </w:r>
          </w:p>
        </w:tc>
        <w:tc>
          <w:tcPr>
            <w:tcW w:w="11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Consultori 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PRO LOCO OVADA</w:t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Destinatari 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b/>
                <w:bCs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Cittadini, pazienti, famigliari 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Cittadini dei paesi dell’ovadese </w:t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Donne 45aa-74aa 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Cittadini in fasce età 1969/1989 secondo programma Regionale </w:t>
            </w:r>
          </w:p>
        </w:tc>
        <w:tc>
          <w:tcPr>
            <w:tcW w:w="11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Neogenitori </w:t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Cittadini, pazienti, famigliari </w:t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  <w:t xml:space="preserve">Numero di soggetti raggiunti </w:t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b/>
                <w:bCs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110 partecipanti 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 xml:space="preserve">10 </w:t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  <w:t>???????</w:t>
            </w:r>
          </w:p>
        </w:tc>
        <w:tc>
          <w:tcPr>
            <w:tcW w:w="11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b/>
                <w:bCs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223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b/>
                <w:bCs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541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b/>
                <w:bCs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b/>
                <w:bCs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b/>
                <w:bCs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367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356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194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  <w:tc>
          <w:tcPr>
            <w:tcW w:w="1699" w:type="dxa"/>
            <w:tcBorders/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cs="Arial"/>
                <w:kern w:val="0"/>
                <w:sz w:val="16"/>
                <w:szCs w:val="16"/>
                <w:lang w:val="it-IT" w:bidi="ar-SA"/>
              </w:rPr>
            </w:pPr>
            <w:r>
              <w:rPr>
                <w:rFonts w:cs="Arial" w:ascii="Times New Roman" w:hAnsi="Times New Roman"/>
                <w:kern w:val="0"/>
                <w:sz w:val="16"/>
                <w:szCs w:val="16"/>
                <w:lang w:val="it-IT" w:bidi="ar-SA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sectPr>
      <w:headerReference w:type="default" r:id="rId2"/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Times New Roman">
    <w:charset w:val="01"/>
    <w:family w:val="roman"/>
    <w:pitch w:val="variable"/>
  </w:font>
  <w:font w:name="Verdana">
    <w:charset w:val="00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636018952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0</w:t>
        </w:r>
        <w:r>
          <w:rPr>
            <w:rStyle w:val="Pagenumber"/>
          </w:rPr>
          <w:fldChar w:fldCharType="end"/>
        </w:r>
      </w:p>
    </w:sdtContent>
  </w:sdt>
  <w:p>
    <w:pPr>
      <w:pStyle w:val="Footer"/>
      <w:ind w:right="3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00905511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>
    <w:pPr>
      <w:pStyle w:val="Normal"/>
      <w:rPr/>
    </w:pPr>
    <w:r>
      <w:rPr>
        <w:rFonts w:ascii="Verdana" w:hAnsi="Verdana"/>
        <w:sz w:val="15"/>
        <w:szCs w:val="15"/>
      </w:rPr>
      <w:t>SEDE LEGALE Piazzetta dei Cappuccini 9 15076 Ovada ( AL) - Mob. 373 7750681</w:t>
    </w:r>
  </w:p>
  <w:p>
    <w:pPr>
      <w:pStyle w:val="Normal"/>
      <w:rPr>
        <w:lang w:val="en-GB"/>
      </w:rPr>
    </w:pPr>
    <w:r>
      <w:rPr>
        <w:rFonts w:ascii="Verdana" w:hAnsi="Verdana"/>
        <w:color w:val="000000"/>
        <w:sz w:val="15"/>
        <w:szCs w:val="15"/>
        <w:lang w:val="en-GB"/>
      </w:rPr>
      <w:t>CF 90022680061 – P.I. 02410620062</w:t>
    </w:r>
  </w:p>
  <w:p>
    <w:pPr>
      <w:pStyle w:val="Normal"/>
      <w:rPr>
        <w:lang w:val="en-GB"/>
      </w:rPr>
    </w:pPr>
    <w:hyperlink r:id="rId1" w:tgtFrame="_blank">
      <w:r>
        <w:rPr>
          <w:rFonts w:ascii="Verdana" w:hAnsi="Verdana"/>
          <w:color w:val="0000FF"/>
          <w:sz w:val="15"/>
          <w:szCs w:val="15"/>
          <w:u w:val="single"/>
          <w:lang w:val="en-GB"/>
        </w:rPr>
        <w:t>https://www.facebook.com/pages/Fondazione-CIGNO-Onlus/313409785392010</w:t>
      </w:r>
    </w:hyperlink>
  </w:p>
  <w:p>
    <w:pPr>
      <w:pStyle w:val="Normal"/>
      <w:jc w:val="center"/>
      <w:rPr/>
    </w:pPr>
    <w:r>
      <w:rPr>
        <w:rFonts w:ascii="Verdana" w:hAnsi="Verdana"/>
        <w:b/>
        <w:bCs/>
        <w:i/>
        <w:iCs/>
        <w:color w:val="000000"/>
        <w:sz w:val="15"/>
        <w:szCs w:val="15"/>
      </w:rPr>
      <w:t xml:space="preserve">Organizzazione In Rete del Ministero Salute </w:t>
    </w:r>
    <w:r>
      <w:rPr>
        <w:rFonts w:ascii="Verdana" w:hAnsi="Verdana"/>
        <w:i/>
        <w:iCs/>
        <w:color w:val="000000"/>
        <w:sz w:val="15"/>
        <w:szCs w:val="15"/>
      </w:rPr>
      <w:t>Progetto " Volontariato per la Salute" </w:t>
    </w:r>
  </w:p>
  <w:p>
    <w:pPr>
      <w:pStyle w:val="Normal"/>
      <w:jc w:val="center"/>
      <w:rPr/>
    </w:pPr>
    <w:r>
      <w:rPr>
        <w:rFonts w:ascii="Verdana" w:hAnsi="Verdana"/>
        <w:b/>
        <w:bCs/>
        <w:i/>
        <w:iCs/>
        <w:sz w:val="15"/>
        <w:szCs w:val="15"/>
      </w:rPr>
      <w:t xml:space="preserve">Provider ECM </w:t>
    </w:r>
    <w:r>
      <w:rPr>
        <w:rFonts w:ascii="Verdana" w:hAnsi="Verdana"/>
        <w:i/>
        <w:iCs/>
        <w:sz w:val="15"/>
        <w:szCs w:val="15"/>
      </w:rPr>
      <w:t>Accreditato dalla Regione Piemonte</w:t>
    </w:r>
  </w:p>
  <w:p>
    <w:pPr>
      <w:pStyle w:val="Normal"/>
      <w:jc w:val="center"/>
      <w:rPr/>
    </w:pPr>
    <w:r>
      <w:rPr>
        <w:rFonts w:ascii="Verdana" w:hAnsi="Verdana"/>
        <w:b/>
        <w:bCs/>
        <w:i/>
        <w:iCs/>
        <w:color w:val="000000"/>
        <w:sz w:val="15"/>
        <w:szCs w:val="15"/>
      </w:rPr>
      <w:t>Organizzazione con SGQ Certificato</w:t>
    </w:r>
    <w:r>
      <w:rPr>
        <w:rFonts w:ascii="Verdana" w:hAnsi="Verdana"/>
        <w:i/>
        <w:iCs/>
        <w:color w:val="000000"/>
        <w:sz w:val="15"/>
        <w:szCs w:val="15"/>
      </w:rPr>
      <w:t xml:space="preserve"> ISO9001 da Bureau Veritas spa</w:t>
    </w:r>
  </w:p>
  <w:p>
    <w:pPr>
      <w:pStyle w:val="Normal"/>
      <w:rPr/>
    </w:pPr>
    <w:r>
      <w:rPr>
        <w:sz w:val="15"/>
        <w:szCs w:val="15"/>
      </w:rPr>
      <w:t> 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00905511"/>
    </w:sdtPr>
    <w:sdtContent>
      <w:p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>
    <w:pPr>
      <w:pStyle w:val="Normal"/>
      <w:rPr/>
    </w:pPr>
    <w:r>
      <w:rPr>
        <w:rFonts w:ascii="Verdana" w:hAnsi="Verdana"/>
        <w:sz w:val="15"/>
        <w:szCs w:val="15"/>
      </w:rPr>
      <w:t>SEDE LEGALE Piazzetta dei Cappuccini 9 15076 Ovada ( AL) - Mob. 373 7750681</w:t>
    </w:r>
  </w:p>
  <w:p>
    <w:pPr>
      <w:pStyle w:val="Normal"/>
      <w:rPr>
        <w:lang w:val="en-GB"/>
      </w:rPr>
    </w:pPr>
    <w:r>
      <w:rPr>
        <w:rFonts w:ascii="Verdana" w:hAnsi="Verdana"/>
        <w:color w:val="000000"/>
        <w:sz w:val="15"/>
        <w:szCs w:val="15"/>
        <w:lang w:val="en-GB"/>
      </w:rPr>
      <w:t>CF 90022680061 – P.I. 02410620062</w:t>
    </w:r>
  </w:p>
  <w:p>
    <w:pPr>
      <w:pStyle w:val="Normal"/>
      <w:rPr>
        <w:lang w:val="en-GB"/>
      </w:rPr>
    </w:pPr>
    <w:hyperlink r:id="rId1" w:tgtFrame="_blank">
      <w:r>
        <w:rPr>
          <w:rFonts w:ascii="Verdana" w:hAnsi="Verdana"/>
          <w:color w:val="0000FF"/>
          <w:sz w:val="15"/>
          <w:szCs w:val="15"/>
          <w:u w:val="single"/>
          <w:lang w:val="en-GB"/>
        </w:rPr>
        <w:t>https://www.facebook.com/pages/Fondazione-CIGNO-Onlus/313409785392010</w:t>
      </w:r>
    </w:hyperlink>
  </w:p>
  <w:p>
    <w:pPr>
      <w:pStyle w:val="Normal"/>
      <w:jc w:val="center"/>
      <w:rPr/>
    </w:pPr>
    <w:r>
      <w:rPr>
        <w:rFonts w:ascii="Verdana" w:hAnsi="Verdana"/>
        <w:b/>
        <w:bCs/>
        <w:i/>
        <w:iCs/>
        <w:color w:val="000000"/>
        <w:sz w:val="15"/>
        <w:szCs w:val="15"/>
      </w:rPr>
      <w:t xml:space="preserve">Organizzazione In Rete del Ministero Salute </w:t>
    </w:r>
    <w:r>
      <w:rPr>
        <w:rFonts w:ascii="Verdana" w:hAnsi="Verdana"/>
        <w:i/>
        <w:iCs/>
        <w:color w:val="000000"/>
        <w:sz w:val="15"/>
        <w:szCs w:val="15"/>
      </w:rPr>
      <w:t>Progetto " Volontariato per la Salute" </w:t>
    </w:r>
  </w:p>
  <w:p>
    <w:pPr>
      <w:pStyle w:val="Normal"/>
      <w:jc w:val="center"/>
      <w:rPr/>
    </w:pPr>
    <w:r>
      <w:rPr>
        <w:rFonts w:ascii="Verdana" w:hAnsi="Verdana"/>
        <w:b/>
        <w:bCs/>
        <w:i/>
        <w:iCs/>
        <w:sz w:val="15"/>
        <w:szCs w:val="15"/>
      </w:rPr>
      <w:t xml:space="preserve">Provider ECM </w:t>
    </w:r>
    <w:r>
      <w:rPr>
        <w:rFonts w:ascii="Verdana" w:hAnsi="Verdana"/>
        <w:i/>
        <w:iCs/>
        <w:sz w:val="15"/>
        <w:szCs w:val="15"/>
      </w:rPr>
      <w:t>Accreditato dalla Regione Piemonte</w:t>
    </w:r>
  </w:p>
  <w:p>
    <w:pPr>
      <w:pStyle w:val="Normal"/>
      <w:jc w:val="center"/>
      <w:rPr/>
    </w:pPr>
    <w:r>
      <w:rPr>
        <w:rFonts w:ascii="Verdana" w:hAnsi="Verdana"/>
        <w:b/>
        <w:bCs/>
        <w:i/>
        <w:iCs/>
        <w:color w:val="000000"/>
        <w:sz w:val="15"/>
        <w:szCs w:val="15"/>
      </w:rPr>
      <w:t>Organizzazione con SGQ Certificato</w:t>
    </w:r>
    <w:r>
      <w:rPr>
        <w:rFonts w:ascii="Verdana" w:hAnsi="Verdana"/>
        <w:i/>
        <w:iCs/>
        <w:color w:val="000000"/>
        <w:sz w:val="15"/>
        <w:szCs w:val="15"/>
      </w:rPr>
      <w:t xml:space="preserve"> ISO9001 da Bureau Veritas spa</w:t>
    </w:r>
  </w:p>
  <w:p>
    <w:pPr>
      <w:pStyle w:val="Normal"/>
      <w:rPr/>
    </w:pPr>
    <w:r>
      <w:rPr>
        <w:sz w:val="15"/>
        <w:szCs w:val="15"/>
      </w:rPr>
      <w:t> 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inline distT="0" distB="0" distL="0" distR="0">
          <wp:extent cx="937895" cy="914400"/>
          <wp:effectExtent l="0" t="0" r="0" b="0"/>
          <wp:docPr id="1" name="Picture 11" descr="vela marchio cign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1" descr="vela marchio cigno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3789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 xml:space="preserve">                                                              </w:t>
    </w:r>
  </w:p>
  <w:p>
    <w:pPr>
      <w:pStyle w:val="Normal"/>
      <w:rPr>
        <w:sz w:val="20"/>
        <w:szCs w:val="20"/>
      </w:rPr>
    </w:pPr>
    <w:r>
      <w:rPr>
        <w:rFonts w:ascii="Verdana" w:hAnsi="Verdana"/>
        <w:b/>
        <w:bCs/>
        <w:color w:val="0000FF"/>
        <w:sz w:val="20"/>
        <w:szCs w:val="20"/>
      </w:rPr>
      <w:t xml:space="preserve">FONDAZIONE C.I.G.N.O.  onlus </w:t>
    </w:r>
  </w:p>
  <w:p>
    <w:pPr>
      <w:pStyle w:val="Normal"/>
      <w:rPr>
        <w:sz w:val="20"/>
        <w:szCs w:val="20"/>
      </w:rPr>
    </w:pPr>
    <w:r>
      <w:rPr>
        <w:rFonts w:ascii="Verdana" w:hAnsi="Verdana"/>
        <w:sz w:val="20"/>
        <w:szCs w:val="20"/>
      </w:rPr>
      <w:t>Fondazione "Come Immaginare la Gestione di una Nuova Oncologia" Onlus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0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214"/>
  <w:defaultTabStop w:val="708"/>
  <w:autoHyphenation w:val="true"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598a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it-IT" w:val="it-IT" w:bidi="ar-SA"/>
    </w:rPr>
  </w:style>
  <w:style w:type="paragraph" w:styleId="Heading1">
    <w:name w:val="Heading 1"/>
    <w:basedOn w:val="Normal"/>
    <w:link w:val="Titolo1Carattere"/>
    <w:uiPriority w:val="9"/>
    <w:qFormat/>
    <w:rsid w:val="0060598a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1905d8"/>
    <w:rPr/>
  </w:style>
  <w:style w:type="character" w:styleId="PidipaginaCarattere" w:customStyle="1">
    <w:name w:val="Piè di pagina Carattere"/>
    <w:basedOn w:val="DefaultParagraphFont"/>
    <w:uiPriority w:val="99"/>
    <w:qFormat/>
    <w:rsid w:val="001905d8"/>
    <w:rPr/>
  </w:style>
  <w:style w:type="character" w:styleId="Strong">
    <w:name w:val="Strong"/>
    <w:basedOn w:val="DefaultParagraphFont"/>
    <w:uiPriority w:val="22"/>
    <w:qFormat/>
    <w:rsid w:val="001905d8"/>
    <w:rPr>
      <w:b/>
      <w:bCs/>
    </w:rPr>
  </w:style>
  <w:style w:type="character" w:styleId="InternetLink" w:customStyle="1">
    <w:name w:val="Internet Link"/>
    <w:basedOn w:val="DefaultParagraphFont"/>
    <w:uiPriority w:val="99"/>
    <w:unhideWhenUsed/>
    <w:qFormat/>
    <w:rsid w:val="001905d8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905d8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969bf"/>
    <w:rPr>
      <w:color w:val="605E5C"/>
      <w:shd w:fill="E1DFDD" w:val="clear"/>
    </w:rPr>
  </w:style>
  <w:style w:type="character" w:styleId="Pagenumber">
    <w:name w:val="page number"/>
    <w:basedOn w:val="DefaultParagraphFont"/>
    <w:uiPriority w:val="99"/>
    <w:semiHidden/>
    <w:unhideWhenUsed/>
    <w:qFormat/>
    <w:rsid w:val="000513cc"/>
    <w:rPr/>
  </w:style>
  <w:style w:type="character" w:styleId="Apple-converted-space" w:customStyle="1">
    <w:name w:val="apple-converted-space"/>
    <w:basedOn w:val="DefaultParagraphFont"/>
    <w:qFormat/>
    <w:rsid w:val="0030658e"/>
    <w:rPr/>
  </w:style>
  <w:style w:type="character" w:styleId="Hyperlink">
    <w:name w:val="Hyperlink"/>
    <w:uiPriority w:val="99"/>
    <w:rPr>
      <w:color w:val="000080"/>
      <w:u w:val="single"/>
    </w:rPr>
  </w:style>
  <w:style w:type="character" w:styleId="Caratteridinumerazione" w:customStyle="1">
    <w:name w:val="Caratteri di numerazione"/>
    <w:qFormat/>
    <w:rPr/>
  </w:style>
  <w:style w:type="character" w:styleId="FollowedHyperlink">
    <w:name w:val="FollowedHyperlink"/>
    <w:basedOn w:val="DefaultParagraphFont"/>
    <w:uiPriority w:val="99"/>
    <w:semiHidden/>
    <w:unhideWhenUsed/>
    <w:rsid w:val="00fd6964"/>
    <w:rPr>
      <w:color w:themeColor="followedHyperlink" w:val="954F72"/>
      <w:u w:val="single"/>
    </w:rPr>
  </w:style>
  <w:style w:type="character" w:styleId="Titolo1Carattere" w:customStyle="1">
    <w:name w:val="Titolo 1 Carattere"/>
    <w:basedOn w:val="DefaultParagraphFont"/>
    <w:uiPriority w:val="9"/>
    <w:qFormat/>
    <w:rsid w:val="0060598a"/>
    <w:rPr>
      <w:rFonts w:ascii="Times New Roman" w:hAnsi="Times New Roman" w:eastAsia="Times New Roman" w:cs="Times New Roman"/>
      <w:b/>
      <w:bCs/>
      <w:kern w:val="2"/>
      <w:sz w:val="48"/>
      <w:szCs w:val="48"/>
      <w:lang w:eastAsia="it-IT"/>
    </w:rPr>
  </w:style>
  <w:style w:type="character" w:styleId="Publish-date" w:customStyle="1">
    <w:name w:val="publish-date"/>
    <w:basedOn w:val="DefaultParagraphFont"/>
    <w:qFormat/>
    <w:rsid w:val="0060598a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1905d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unhideWhenUsed/>
    <w:rsid w:val="001905d8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1905d8"/>
    <w:pPr>
      <w:spacing w:beforeAutospacing="1" w:afterAutospacing="1"/>
    </w:pPr>
    <w:rPr/>
  </w:style>
  <w:style w:type="paragraph" w:styleId="Default" w:customStyle="1">
    <w:name w:val="Default"/>
    <w:qFormat/>
    <w:rsid w:val="00646ca1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en-US" w:bidi="ar-SA"/>
    </w:rPr>
  </w:style>
  <w:style w:type="paragraph" w:styleId="ListParagraph">
    <w:name w:val="List Paragraph"/>
    <w:basedOn w:val="Normal"/>
    <w:uiPriority w:val="34"/>
    <w:qFormat/>
    <w:rsid w:val="00b81bf2"/>
    <w:pPr>
      <w:spacing w:before="0" w:after="0"/>
      <w:ind w:left="720"/>
      <w:contextualSpacing/>
    </w:pPr>
    <w:rPr/>
  </w:style>
  <w:style w:type="paragraph" w:styleId="Contenutotabella" w:customStyle="1">
    <w:name w:val="Contenuto tabella"/>
    <w:basedOn w:val="Normal"/>
    <w:qFormat/>
    <w:pPr>
      <w:widowControl w:val="false"/>
      <w:suppressLineNumbers/>
    </w:pPr>
    <w:rPr/>
  </w:style>
  <w:style w:type="paragraph" w:styleId="P1" w:customStyle="1">
    <w:name w:val="p1"/>
    <w:basedOn w:val="Normal"/>
    <w:qFormat/>
    <w:rsid w:val="009d0caf"/>
    <w:pPr/>
    <w:rPr>
      <w:rFonts w:ascii="Times" w:hAnsi="Times"/>
      <w:color w:val="000000"/>
      <w:sz w:val="15"/>
      <w:szCs w:val="15"/>
    </w:rPr>
  </w:style>
  <w:style w:type="paragraph" w:styleId="Status-item" w:customStyle="1">
    <w:name w:val="status-item"/>
    <w:basedOn w:val="Normal"/>
    <w:qFormat/>
    <w:rsid w:val="0060598a"/>
    <w:pPr>
      <w:spacing w:beforeAutospacing="1" w:afterAutospacing="1"/>
    </w:pPr>
    <w:rPr/>
  </w:style>
  <w:style w:type="paragraph" w:styleId="Author" w:customStyle="1">
    <w:name w:val="author"/>
    <w:basedOn w:val="Normal"/>
    <w:qFormat/>
    <w:rsid w:val="0060598a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71517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https://www.facebook.com/pages/Fondazione-CIGNO-Onlus/313409785392010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https://www.facebook.com/pages/Fondazione-CIGNO-Onlus/313409785392010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98847-D0D1-47C8-9249-FDB63062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Application>LibreOffice/7.6.4.1$Windows_X86_64 LibreOffice_project/e19e193f88cd6c0525a17fb7a176ed8e6a3e2aa1</Application>
  <AppVersion>15.0000</AppVersion>
  <Pages>3</Pages>
  <Words>638</Words>
  <Characters>3641</Characters>
  <CharactersWithSpaces>4271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2026-02-02T05:55:00Z</dcterms:created>
  <dc:creator>Paola Varese</dc:creator>
  <dc:description/>
  <dc:language>it-IT</dc:language>
  <cp:lastModifiedBy/>
  <cp:lastPrinted>2025-09-29T16:56:00Z</cp:lastPrinted>
  <dcterms:modified xsi:type="dcterms:W3CDTF">2026-02-25T17:09:29Z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