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png" ContentType="image/png"/>
  <Override PartName="/word/media/image2.png" ContentType="image/pn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40"/>
          <w:sz w:val="40"/>
          <w:szCs w:val="40"/>
          <w:rFonts w:ascii="Times New Roman" w:hAnsi="Times New Roman" w:cs="Times New Roman"/>
        </w:rPr>
      </w:pPr>
      <w:r>
        <w:rPr>
          <w:rFonts w:cs="Times New Roman" w:ascii="Times New Roman" w:hAnsi="Times New Roman"/>
          <w:sz w:val="40"/>
          <w:szCs w:val="40"/>
        </w:rPr>
        <w:t>Progetto</w:t>
      </w:r>
      <w:r/>
    </w:p>
    <w:p>
      <w:pPr>
        <w:pStyle w:val="Normal"/>
        <w:spacing w:lineRule="auto" w:line="240" w:before="0" w:after="0"/>
        <w:jc w:val="center"/>
        <w:rPr>
          <w:sz w:val="40"/>
          <w:sz w:val="40"/>
          <w:szCs w:val="40"/>
          <w:rFonts w:ascii="Times New Roman" w:hAnsi="Times New Roman" w:cs="Times New Roman"/>
        </w:rPr>
      </w:pPr>
      <w:r>
        <w:rPr>
          <w:rFonts w:cs="Times New Roman" w:ascii="Times New Roman" w:hAnsi="Times New Roman"/>
          <w:sz w:val="40"/>
          <w:szCs w:val="40"/>
        </w:rPr>
        <w:t>“</w:t>
      </w:r>
      <w:r>
        <w:rPr>
          <w:rFonts w:cs="Times New Roman" w:ascii="Times New Roman" w:hAnsi="Times New Roman"/>
          <w:sz w:val="40"/>
          <w:szCs w:val="40"/>
        </w:rPr>
        <w:t>Un Patentino per lo smartphone”</w:t>
      </w:r>
      <w:r/>
    </w:p>
    <w:p>
      <w:pPr>
        <w:pStyle w:val="Normal"/>
        <w:spacing w:lineRule="auto" w:line="240" w:before="0" w:after="0"/>
        <w:jc w:val="center"/>
        <w:rPr>
          <w:sz w:val="40"/>
          <w:sz w:val="40"/>
          <w:szCs w:val="40"/>
          <w:rFonts w:ascii="Times New Roman" w:hAnsi="Times New Roman" w:cs="Times New Roman"/>
        </w:rPr>
      </w:pPr>
      <w:r>
        <w:rPr>
          <w:rFonts w:cs="Times New Roman" w:ascii="Times New Roman" w:hAnsi="Times New Roman"/>
          <w:sz w:val="40"/>
          <w:szCs w:val="40"/>
        </w:rPr>
      </w:r>
      <w:r/>
    </w:p>
    <w:p>
      <w:pPr>
        <w:pStyle w:val="Normal"/>
        <w:spacing w:lineRule="auto" w:line="240" w:before="0" w:after="0"/>
        <w:jc w:val="center"/>
        <w:rPr>
          <w:sz w:val="40"/>
          <w:sz w:val="40"/>
          <w:szCs w:val="40"/>
          <w:rFonts w:ascii="Times New Roman" w:hAnsi="Times New Roman" w:cs="Times New Roman"/>
        </w:rPr>
      </w:pPr>
      <w:r>
        <w:rPr/>
        <w:drawing>
          <wp:inline distT="0" distB="0" distL="0" distR="0">
            <wp:extent cx="2510155" cy="919480"/>
            <wp:effectExtent l="0" t="0" r="0" b="0"/>
            <wp:docPr id="1" name="Picture" descr="D:\Users\MI16753\Desktop\pat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Users\MI16753\Desktop\patente.jpg"/>
                    <pic:cNvPicPr>
                      <a:picLocks noChangeAspect="1" noChangeArrowheads="1"/>
                    </pic:cNvPicPr>
                  </pic:nvPicPr>
                  <pic:blipFill>
                    <a:blip r:embed="rId2"/>
                    <a:stretch>
                      <a:fillRect/>
                    </a:stretch>
                  </pic:blipFill>
                  <pic:spPr bwMode="auto">
                    <a:xfrm>
                      <a:off x="0" y="0"/>
                      <a:ext cx="2510155" cy="919480"/>
                    </a:xfrm>
                    <a:prstGeom prst="rect">
                      <a:avLst/>
                    </a:prstGeom>
                    <a:noFill/>
                    <a:ln w="9525">
                      <a:noFill/>
                      <a:miter lim="800000"/>
                      <a:headEnd/>
                      <a:tailEnd/>
                    </a:ln>
                  </pic:spPr>
                </pic:pic>
              </a:graphicData>
            </a:graphic>
          </wp:inline>
        </w:drawing>
      </w:r>
      <w:r/>
    </w:p>
    <w:p>
      <w:pPr>
        <w:pStyle w:val="Normal"/>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t>Premessa</w:t>
      </w:r>
      <w:r/>
    </w:p>
    <w:p>
      <w:pPr>
        <w:pStyle w:val="Normal"/>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spacing w:lineRule="auto" w:line="360" w:before="0" w:after="0"/>
        <w:rPr>
          <w:sz w:val="24"/>
          <w:shd w:fill="FFFFFF" w:val="clear"/>
          <w:sz w:val="24"/>
          <w:szCs w:val="24"/>
          <w:rFonts w:ascii="Times New Roman" w:hAnsi="Times New Roman" w:cs="Times New Roman"/>
          <w:color w:val="000000"/>
        </w:rPr>
      </w:pPr>
      <w:r>
        <w:rPr>
          <w:rFonts w:cs="Times New Roman" w:ascii="Times New Roman" w:hAnsi="Times New Roman"/>
          <w:color w:val="000000"/>
          <w:sz w:val="24"/>
          <w:szCs w:val="24"/>
          <w:shd w:fill="FFFFFF" w:val="clear"/>
        </w:rPr>
        <w:t>Legge regionale n°2 del 5 febbraio 2018, varata dalla Regione Piemonte, ha recepito l’esperienza sperimentata dalla Provincia VCO del</w:t>
      </w:r>
      <w:r>
        <w:rPr>
          <w:rStyle w:val="Strong"/>
          <w:rFonts w:cs="Times New Roman" w:ascii="Times New Roman" w:hAnsi="Times New Roman"/>
          <w:color w:val="000000"/>
          <w:sz w:val="24"/>
          <w:szCs w:val="24"/>
          <w:shd w:fill="FFFFFF" w:val="clear"/>
        </w:rPr>
        <w:t> Patentino di smartphone</w:t>
      </w:r>
      <w:r>
        <w:rPr>
          <w:rFonts w:cs="Times New Roman" w:ascii="Times New Roman" w:hAnsi="Times New Roman"/>
          <w:color w:val="000000"/>
          <w:sz w:val="24"/>
          <w:szCs w:val="24"/>
          <w:shd w:fill="FFFFFF" w:val="clear"/>
        </w:rPr>
        <w:t xml:space="preserve"> per la prevenzione e il contrasto ai fenomeni del cyber bullismo come percorso di grande rilevanza nella nostra società. </w:t>
      </w:r>
      <w:r/>
    </w:p>
    <w:p>
      <w:pPr>
        <w:pStyle w:val="Normal"/>
        <w:spacing w:lineRule="auto" w:line="360" w:before="0" w:after="0"/>
        <w:rPr>
          <w:sz w:val="24"/>
          <w:b/>
          <w:sz w:val="24"/>
          <w:b/>
          <w:szCs w:val="24"/>
          <w:bCs/>
          <w:rFonts w:ascii="Times New Roman" w:hAnsi="Times New Roman" w:cs="Times New Roman"/>
        </w:rPr>
      </w:pPr>
      <w:r>
        <w:rPr>
          <w:rFonts w:cs="Times New Roman" w:ascii="Times New Roman" w:hAnsi="Times New Roman"/>
          <w:color w:val="000000"/>
          <w:sz w:val="24"/>
          <w:szCs w:val="24"/>
          <w:shd w:fill="FFFFFF" w:val="clear"/>
        </w:rPr>
        <w:t>Da questo impulso e dalla ancor prima legge 71/2017 contro il bullismo e cyberbullismo è nato un </w:t>
      </w:r>
      <w:r>
        <w:rPr>
          <w:rStyle w:val="Strong"/>
          <w:rFonts w:cs="Times New Roman" w:ascii="Times New Roman" w:hAnsi="Times New Roman"/>
          <w:color w:val="000000"/>
          <w:sz w:val="24"/>
          <w:szCs w:val="24"/>
          <w:shd w:fill="FFFFFF" w:val="clear"/>
        </w:rPr>
        <w:t xml:space="preserve">“Patentino regionale”, per gli alunni delle scuole di tutto il Piemonte, </w:t>
      </w:r>
      <w:r>
        <w:rPr>
          <w:rFonts w:cs="Times New Roman" w:ascii="Times New Roman" w:hAnsi="Times New Roman"/>
          <w:color w:val="000000"/>
          <w:sz w:val="24"/>
          <w:szCs w:val="24"/>
          <w:shd w:fill="FFFFFF" w:val="clear"/>
        </w:rPr>
        <w:t>progetto promosso in collaborazione con Regione Piemonte – Assessorato alla Sanità e l’Ufficio Scolastico Regionale del Piemonte.</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Dal disegno quadro si evince come premessa: “L’avvento delle nuove tecnologie digitali ed il loro impatto per ognuno di noi - ed in particolare per i cosiddetti “nativi digitali” - non può essere ignorato nei suoi significati, nelle sue potenzialità così come nei suoi rischi. Ma va anche detto come, lo stesso Marc Prensky - al quale si deve il termine di “nativo digitale” (2001) contrapposto al termine di immigrato digitale (Natives, Digital Immigrants)- si sia trovato nel 2011 a rivedere la sua ipotesi osservando come, anche tra i cosiddetti nativi digitali, ci si trovi di fronte a tre distinte categorie di utilizzatori: i sapienti digitali (Digital Wisdom); gli “smanettoni” (Digital Skilness) e gli stupidi digitali (Digital Stupidity). Quale è quindi il livello di consapevolezza da strumento che hanno in tasca e li accompagna notte e giorno? Quanti sono i casi di cronaca che ci segnalano usi inconsapevoli trasformatisi in tragedie? La tematica non può che non interessare gli educatori, il mondo della scuola, la sanità pubblica: la cosiddetta “comunità educante”. Molti genitori a loro volta, nel decidere o meno di regalare lo smartphone al proprio figlio, si domandano quale potrà esserne l’uso e quali le conseguenze; quale sia l’età “giusta”, quali possano essere le regole ed i limiti di utilizzo. Spesso non riescono a darsi una risposta e si trovano smarriti e senza riferimenti. Ecco quindi l’idea di costruire un percorso educativo che porti ad una maggiore consapevolezza dell’uso ed ad una maggiore responsabilizzazione. Ma questo non è sufficiente. Vi è anche il bisogno di “significare” un passaggio di “status” che va atteso e guadagnato: similmente a quanto avviene con il motorino. Per ottenerlo e potere liberamente circolare è infatti necessario conoscere il codice della strada e superare un esame. Questo costituisce un importante elemento educativo: ovvero il fatto che non tutto sia “dovuto”. Infatti il patentino per lo  smartphone sarà consegnato dopo avere partecipato al corso tenuto dall’insegnante (a sua volta formato); superato uno specifico esame ed avere quindi sottoscritto con la propria famiglia un “contratto” a responsabilità condivisa. Questo a significare la partecipazione della famiglia ad una alleanza operativa a tutela dei ragazzi con mondo della scuola, forze dell’ordine, salute pubblica, volontariato”.</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Quadro di riferimento da cui l’Ufficio Scolastico di Asti, in collaborazione con l’ASL di Asti, l’Arpa, la Regione Piemonte e l’associazione Mani colorate, l’Osservatorio provinciale e l’Istituto Alfieri quale scuola polo contro il bullismo scinde il proprio progetto sperimentale.</w:t>
      </w:r>
      <w:r/>
    </w:p>
    <w:p>
      <w:pPr>
        <w:pStyle w:val="Normal"/>
        <w:spacing w:lineRule="auto" w:line="36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spacing w:lineRule="auto" w:line="360" w:before="0" w:after="0"/>
        <w:rPr>
          <w:sz w:val="24"/>
          <w:b/>
          <w:sz w:val="24"/>
          <w:b/>
          <w:szCs w:val="24"/>
          <w:bCs/>
          <w:rFonts w:ascii="Times New Roman" w:hAnsi="Times New Roman" w:cs="Times New Roman"/>
        </w:rPr>
      </w:pPr>
      <w:r>
        <w:rPr>
          <w:rFonts w:cs="Times New Roman" w:ascii="Times New Roman" w:hAnsi="Times New Roman"/>
          <w:b/>
          <w:bCs/>
          <w:sz w:val="24"/>
          <w:szCs w:val="24"/>
        </w:rPr>
        <w:t>Obiettivo Generale</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Lo smartphone è uno strumento straordinario ma può destare molte preoccupazioni nei genitori per i possibili utilizzi spesso inconsapevoli. Molti ragazzi ormai lo posseggono e, se si dimostrano estremamente abili, allo stesso tempo rischiano di risultare carenti nella conoscenza di quelli che sono gravi rischi dovuti ad un utilizzo privo di regole e senza alcuna conoscenza della normativa. Il progetto è quindi finalizzato ad un uso consapevole ed alla prevenzione dei rischi di un uso inadeguato si vedano ad esempio problemi legati al cyberbullismo.</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24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t>Obiettivi Specifici</w:t>
      </w:r>
      <w:r/>
    </w:p>
    <w:p>
      <w:pPr>
        <w:pStyle w:val="Normal"/>
        <w:spacing w:lineRule="auto" w:line="24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color w:val="333333"/>
          <w:sz w:val="24"/>
          <w:szCs w:val="24"/>
        </w:rPr>
        <w:t>1</w:t>
      </w:r>
      <w:r>
        <w:rPr>
          <w:rFonts w:cs="Times New Roman" w:ascii="Times New Roman" w:hAnsi="Times New Roman"/>
          <w:sz w:val="24"/>
          <w:szCs w:val="24"/>
        </w:rPr>
        <w:t>. Rendere consapevoli della centralità dei media nei contesti di vita, con particolare attenzione all’impatto di questi strumenti su bambini e ragazzi.</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2. Informare docenti, famiglie e studenti sulle regole, i limiti e le potenzialità dell’uso degli smartphone.</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3. Fornire competenze per gestire nelle classi attività per un uso creativo, critico e consapevole dello smartphone.</w:t>
      </w:r>
      <w:r/>
    </w:p>
    <w:p>
      <w:pPr>
        <w:pStyle w:val="Normal"/>
        <w:spacing w:lineRule="auto" w:line="24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r>
      <w:r/>
    </w:p>
    <w:p>
      <w:pPr>
        <w:pStyle w:val="Normal"/>
        <w:spacing w:lineRule="auto" w:line="24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t>Destinatari della formazione</w:t>
      </w:r>
      <w:r/>
    </w:p>
    <w:p>
      <w:pPr>
        <w:pStyle w:val="Normal"/>
        <w:spacing w:lineRule="auto" w:line="24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Insegnanti:</w:t>
      </w:r>
      <w:r/>
    </w:p>
    <w:p>
      <w:pPr>
        <w:pStyle w:val="ListParagraph"/>
        <w:numPr>
          <w:ilvl w:val="0"/>
          <w:numId w:val="1"/>
        </w:numPr>
        <w:spacing w:lineRule="auto" w:line="360" w:before="0" w:after="0"/>
        <w:jc w:val="left"/>
        <w:rPr>
          <w:sz w:val="24"/>
          <w:sz w:val="24"/>
          <w:szCs w:val="24"/>
          <w:rFonts w:ascii="Times New Roman" w:hAnsi="Times New Roman" w:cs="Times New Roman"/>
          <w:color w:val="000000"/>
        </w:rPr>
      </w:pPr>
      <w:r>
        <w:rPr>
          <w:rFonts w:cs="Times New Roman" w:ascii="Times New Roman" w:hAnsi="Times New Roman"/>
          <w:color w:val="000000"/>
          <w:sz w:val="24"/>
          <w:szCs w:val="24"/>
        </w:rPr>
        <w:t>Referente cyberbullismo</w:t>
      </w:r>
      <w:r/>
    </w:p>
    <w:p>
      <w:pPr>
        <w:pStyle w:val="ListParagraph"/>
        <w:numPr>
          <w:ilvl w:val="0"/>
          <w:numId w:val="1"/>
        </w:numPr>
        <w:spacing w:lineRule="auto" w:line="360" w:before="0" w:after="0"/>
        <w:jc w:val="left"/>
        <w:rPr>
          <w:sz w:val="24"/>
          <w:sz w:val="24"/>
          <w:szCs w:val="24"/>
          <w:rFonts w:ascii="Times New Roman" w:hAnsi="Times New Roman" w:cs="Times New Roman"/>
          <w:color w:val="000000"/>
        </w:rPr>
      </w:pPr>
      <w:r>
        <w:rPr>
          <w:rFonts w:cs="Times New Roman" w:ascii="Times New Roman" w:hAnsi="Times New Roman"/>
          <w:color w:val="000000"/>
          <w:sz w:val="24"/>
          <w:szCs w:val="24"/>
        </w:rPr>
        <w:t>Animatore digitale,</w:t>
      </w:r>
      <w:r/>
    </w:p>
    <w:p>
      <w:pPr>
        <w:pStyle w:val="ListParagraph"/>
        <w:numPr>
          <w:ilvl w:val="0"/>
          <w:numId w:val="1"/>
        </w:numPr>
        <w:spacing w:lineRule="auto" w:line="360" w:before="0" w:after="0"/>
        <w:jc w:val="left"/>
        <w:rPr>
          <w:sz w:val="24"/>
          <w:sz w:val="24"/>
          <w:szCs w:val="24"/>
          <w:rFonts w:ascii="Times New Roman" w:hAnsi="Times New Roman" w:cs="Times New Roman"/>
          <w:color w:val="000000"/>
        </w:rPr>
      </w:pPr>
      <w:r>
        <w:rPr>
          <w:rFonts w:cs="Times New Roman" w:ascii="Times New Roman" w:hAnsi="Times New Roman"/>
          <w:color w:val="000000"/>
          <w:sz w:val="24"/>
          <w:szCs w:val="24"/>
        </w:rPr>
        <w:t>Referente per la promozione della salute</w:t>
      </w:r>
      <w:r/>
    </w:p>
    <w:p>
      <w:pPr>
        <w:pStyle w:val="ListParagraph"/>
        <w:numPr>
          <w:ilvl w:val="0"/>
          <w:numId w:val="1"/>
        </w:numPr>
        <w:spacing w:lineRule="auto" w:line="360" w:before="0" w:after="0"/>
        <w:jc w:val="left"/>
        <w:rPr>
          <w:sz w:val="24"/>
          <w:sz w:val="24"/>
          <w:szCs w:val="24"/>
          <w:rFonts w:ascii="Times New Roman" w:hAnsi="Times New Roman" w:cs="Times New Roman"/>
          <w:color w:val="000000"/>
        </w:rPr>
      </w:pPr>
      <w:r>
        <w:rPr>
          <w:rFonts w:cs="Times New Roman" w:ascii="Times New Roman" w:hAnsi="Times New Roman"/>
          <w:color w:val="000000"/>
          <w:sz w:val="24"/>
          <w:szCs w:val="24"/>
        </w:rPr>
        <w:t>Referente per l’inclusione</w:t>
      </w:r>
      <w:r/>
    </w:p>
    <w:p>
      <w:pPr>
        <w:pStyle w:val="ListParagraph"/>
        <w:numPr>
          <w:ilvl w:val="0"/>
          <w:numId w:val="1"/>
        </w:numPr>
        <w:spacing w:lineRule="auto" w:line="360" w:before="0" w:after="0"/>
        <w:jc w:val="left"/>
        <w:rPr>
          <w:sz w:val="24"/>
          <w:sz w:val="24"/>
          <w:szCs w:val="24"/>
          <w:rFonts w:ascii="Times New Roman" w:hAnsi="Times New Roman" w:cs="Times New Roman"/>
          <w:color w:val="000000"/>
        </w:rPr>
      </w:pPr>
      <w:r>
        <w:rPr>
          <w:rFonts w:cs="Times New Roman" w:ascii="Times New Roman" w:hAnsi="Times New Roman"/>
          <w:color w:val="000000"/>
          <w:sz w:val="24"/>
          <w:szCs w:val="24"/>
        </w:rPr>
        <w:t>Adulti di riferimento: es. i coordinatori di classe.</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spacing w:lineRule="auto" w:line="360" w:before="0" w:after="0"/>
        <w:rPr>
          <w:sz w:val="24"/>
          <w:b/>
          <w:sz w:val="24"/>
          <w:b/>
          <w:szCs w:val="24"/>
          <w:bCs/>
          <w:rFonts w:ascii="Times New Roman" w:hAnsi="Times New Roman" w:cs="Times New Roman"/>
        </w:rPr>
      </w:pPr>
      <w:r>
        <w:rPr>
          <w:rFonts w:cs="Times New Roman" w:ascii="Times New Roman" w:hAnsi="Times New Roman"/>
          <w:b/>
          <w:bCs/>
          <w:sz w:val="24"/>
          <w:szCs w:val="24"/>
        </w:rPr>
        <w:t>Destinatari finali</w:t>
      </w:r>
      <w:r/>
    </w:p>
    <w:p>
      <w:pPr>
        <w:pStyle w:val="Normal"/>
        <w:spacing w:lineRule="auto" w:line="36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Alunni delle classi prime della scuola secondaria.</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 xml:space="preserve">Istituti individuati dall’UST in base ai criteri: </w:t>
      </w:r>
      <w:r/>
    </w:p>
    <w:p>
      <w:pPr>
        <w:pStyle w:val="ListParagraph"/>
        <w:numPr>
          <w:ilvl w:val="0"/>
          <w:numId w:val="2"/>
        </w:numPr>
        <w:spacing w:lineRule="auto" w:line="360" w:before="0" w:after="0"/>
        <w:jc w:val="left"/>
        <w:rPr>
          <w:sz w:val="24"/>
          <w:sz w:val="24"/>
          <w:szCs w:val="24"/>
          <w:rFonts w:ascii="Times New Roman" w:hAnsi="Times New Roman" w:cs="Times New Roman"/>
        </w:rPr>
      </w:pPr>
      <w:r>
        <w:rPr>
          <w:rFonts w:cs="Times New Roman" w:ascii="Times New Roman" w:hAnsi="Times New Roman"/>
          <w:sz w:val="24"/>
          <w:szCs w:val="24"/>
        </w:rPr>
        <w:t xml:space="preserve">un istituto del comune di Asti, </w:t>
      </w:r>
      <w:r/>
    </w:p>
    <w:p>
      <w:pPr>
        <w:pStyle w:val="ListParagraph"/>
        <w:numPr>
          <w:ilvl w:val="0"/>
          <w:numId w:val="2"/>
        </w:numPr>
        <w:spacing w:lineRule="auto" w:line="360" w:before="0" w:after="0"/>
        <w:jc w:val="left"/>
        <w:rPr>
          <w:sz w:val="24"/>
          <w:sz w:val="24"/>
          <w:szCs w:val="24"/>
          <w:rFonts w:ascii="Times New Roman" w:hAnsi="Times New Roman" w:cs="Times New Roman"/>
        </w:rPr>
      </w:pPr>
      <w:r>
        <w:rPr>
          <w:rFonts w:cs="Times New Roman" w:ascii="Times New Roman" w:hAnsi="Times New Roman"/>
          <w:sz w:val="24"/>
          <w:szCs w:val="24"/>
        </w:rPr>
        <w:t>un istituto di altro comune</w:t>
      </w:r>
      <w:r/>
    </w:p>
    <w:p>
      <w:pPr>
        <w:pStyle w:val="ListParagraph"/>
        <w:numPr>
          <w:ilvl w:val="0"/>
          <w:numId w:val="2"/>
        </w:numPr>
        <w:spacing w:lineRule="auto" w:line="360" w:before="0" w:after="0"/>
        <w:jc w:val="left"/>
        <w:rPr>
          <w:sz w:val="24"/>
          <w:sz w:val="24"/>
          <w:szCs w:val="24"/>
          <w:rFonts w:ascii="Times New Roman" w:hAnsi="Times New Roman" w:cs="Times New Roman"/>
        </w:rPr>
      </w:pPr>
      <w:r>
        <w:rPr>
          <w:rFonts w:cs="Times New Roman" w:ascii="Times New Roman" w:hAnsi="Times New Roman"/>
          <w:sz w:val="24"/>
          <w:szCs w:val="24"/>
        </w:rPr>
        <w:t>privilegiare scuole con un numero poco elevato di classi prime.</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Per l’anno scolastico 2019/2020 (anno sperimentale)                targhet individuato scuole secondarie:</w:t>
        <mc:AlternateContent>
          <mc:Choice Requires="wps">
            <w:drawing>
              <wp:anchor behindDoc="0" distT="0" distB="0" distL="114300" distR="114300" simplePos="0" locked="0" layoutInCell="1" allowOverlap="1" relativeHeight="14">
                <wp:simplePos x="0" y="0"/>
                <wp:positionH relativeFrom="column">
                  <wp:posOffset>3651885</wp:posOffset>
                </wp:positionH>
                <wp:positionV relativeFrom="paragraph">
                  <wp:posOffset>133985</wp:posOffset>
                </wp:positionV>
                <wp:extent cx="569595" cy="0"/>
                <wp:effectExtent l="0" t="0" r="0" b="0"/>
                <wp:wrapNone/>
                <wp:docPr id="2" name="Connettore 2 5"/>
                <a:graphic xmlns:a="http://schemas.openxmlformats.org/drawingml/2006/main">
                  <a:graphicData uri="http://schemas.microsoft.com/office/word/2010/wordprocessingShape">
                    <wps:wsp>
                      <wps:cNvSpPr/>
                      <wps:spPr>
                        <a:xfrm>
                          <a:off x="0" y="0"/>
                          <a:ext cx="568800" cy="360000"/>
                        </a:xfrm>
                        <a:prstGeom prst="straightConnector1">
                          <a:avLst/>
                        </a:prstGeom>
                        <a:noFill/>
                        <a:ln>
                          <a:round/>
                          <a:tailEnd len="med" type="arrow" w="med"/>
                        </a:ln>
                      </wps:spPr>
                      <wps:style>
                        <a:lnRef idx="1">
                          <a:schemeClr val="dk1"/>
                        </a:lnRef>
                        <a:fillRef idx="0">
                          <a:schemeClr val="dk1"/>
                        </a:fillRef>
                        <a:effectRef idx="0">
                          <a:schemeClr val="dk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ttore 2 5" stroked="t" style="position:absolute;margin-left:287.55pt;margin-top:-3808.55pt;width:44.75pt;height:3819.1pt" type="shapetype_32">
                <w10:wrap type="none"/>
                <v:fill on="false" o:detectmouseclick="t"/>
                <v:stroke color="black" weight="9360" endarrow="open" endarrowwidth="medium" endarrowlength="medium" joinstyle="round" endcap="flat"/>
              </v:shape>
            </w:pict>
          </mc:Fallback>
        </mc:AlternateContent>
      </w:r>
      <w:r/>
    </w:p>
    <w:p>
      <w:pPr>
        <w:pStyle w:val="ListParagraph"/>
        <w:numPr>
          <w:ilvl w:val="0"/>
          <w:numId w:val="3"/>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dell’IC 2 Asti: classi 3 in aggiunta gruppo studenti PON totale 89 alunni.</w:t>
      </w:r>
      <w:r/>
    </w:p>
    <w:p>
      <w:pPr>
        <w:pStyle w:val="ListParagraph"/>
        <w:numPr>
          <w:ilvl w:val="0"/>
          <w:numId w:val="3"/>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shd w:fill="FFFF00" w:val="clear"/>
        </w:rPr>
        <w:t>dell’IC di Costigliole</w:t>
      </w:r>
      <w:r>
        <w:rPr>
          <w:rFonts w:cs="Times New Roman" w:ascii="Times New Roman" w:hAnsi="Times New Roman"/>
          <w:sz w:val="24"/>
          <w:szCs w:val="24"/>
        </w:rPr>
        <w:t xml:space="preserve">: </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b/>
          <w:sz w:val="24"/>
          <w:b/>
          <w:szCs w:val="24"/>
          <w:bCs/>
          <w:rFonts w:ascii="Times New Roman" w:hAnsi="Times New Roman" w:cs="Times New Roman"/>
        </w:rPr>
      </w:pPr>
      <w:r>
        <w:rPr>
          <w:rFonts w:cs="Times New Roman" w:ascii="Times New Roman" w:hAnsi="Times New Roman"/>
          <w:b/>
          <w:bCs/>
          <w:sz w:val="24"/>
          <w:szCs w:val="24"/>
        </w:rPr>
        <w:t>Azioni previste</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Il progetto prevede una serie di azioni articolate che permettano di attrezzare i docenti sui temi del digitale. In seguito gli stessi docenti coinvolgeranno genitori ed alunni in un percorso attivo di riflessione e lavoro sul senso e sui limiti dell’uso dello smartphone.</w:t>
      </w:r>
      <w:r/>
    </w:p>
    <w:p>
      <w:pPr>
        <w:pStyle w:val="ListParagraph"/>
        <w:numPr>
          <w:ilvl w:val="0"/>
          <w:numId w:val="4"/>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Formazione specifica degli insegnanti della scuola secondaria di primo grado della provincia;</w:t>
      </w:r>
      <w:r/>
    </w:p>
    <w:p>
      <w:pPr>
        <w:pStyle w:val="ListParagraph"/>
        <w:numPr>
          <w:ilvl w:val="0"/>
          <w:numId w:val="4"/>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Realizzazione di unità di apprendimento sui temi individuati come critici (privacy, sexting, cyberbullismo, onde elettromagnetiche, media education), nelle classi prime delle scuole secondarie di primo grado;</w:t>
      </w:r>
      <w:r/>
    </w:p>
    <w:p>
      <w:pPr>
        <w:pStyle w:val="ListParagraph"/>
        <w:numPr>
          <w:ilvl w:val="0"/>
          <w:numId w:val="4"/>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Somministrazione agli alunni di un test conclusivo (esame per il conseguimento della patente). Il test viene inviato dall’UST alle segreterie degli Istituti coinvolti in prossimità della data dell’esame.</w:t>
      </w:r>
      <w:r/>
    </w:p>
    <w:p>
      <w:pPr>
        <w:pStyle w:val="ListParagraph"/>
        <w:numPr>
          <w:ilvl w:val="0"/>
          <w:numId w:val="4"/>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Stipula di un patto, come assunzione di responsabilità condivisa tra genitori e figli;</w:t>
      </w:r>
      <w:r/>
    </w:p>
    <w:p>
      <w:pPr>
        <w:pStyle w:val="ListParagraph"/>
        <w:numPr>
          <w:ilvl w:val="0"/>
          <w:numId w:val="4"/>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Disegno, realizzazione e stampa della patente per smartphone;</w:t>
      </w:r>
      <w:r/>
    </w:p>
    <w:p>
      <w:pPr>
        <w:pStyle w:val="ListParagraph"/>
        <w:numPr>
          <w:ilvl w:val="0"/>
          <w:numId w:val="4"/>
        </w:numPr>
        <w:spacing w:lineRule="auto" w:line="360" w:before="0" w:after="0"/>
        <w:rPr>
          <w:sz w:val="24"/>
          <w:shd w:fill="FFFF00" w:val="clear"/>
          <w:sz w:val="24"/>
          <w:szCs w:val="24"/>
          <w:rFonts w:ascii="Times New Roman" w:hAnsi="Times New Roman" w:cs="Times New Roman"/>
        </w:rPr>
      </w:pPr>
      <w:r>
        <w:rPr>
          <w:rFonts w:cs="Times New Roman" w:ascii="Times New Roman" w:hAnsi="Times New Roman"/>
          <w:sz w:val="24"/>
          <w:szCs w:val="24"/>
        </w:rPr>
        <w:t xml:space="preserve">Consegna delle patenti in ciascuna istituzione scolastica durante cerimonie pubbliche, alla presenza delle autorità locali e delle forze dell’ordine. Evento previsto per il mese di maggio. </w:t>
      </w:r>
      <w:r>
        <w:rPr>
          <w:rFonts w:cs="Times New Roman" w:ascii="Times New Roman" w:hAnsi="Times New Roman"/>
          <w:sz w:val="24"/>
          <w:szCs w:val="24"/>
          <w:shd w:fill="FFFF00" w:val="clear"/>
        </w:rPr>
        <w:t>(in attesa di luogo e date)</w:t>
      </w:r>
      <w:r/>
    </w:p>
    <w:p>
      <w:pPr>
        <w:pStyle w:val="ListParagraph"/>
        <w:numPr>
          <w:ilvl w:val="0"/>
          <w:numId w:val="4"/>
        </w:numPr>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Questionario valutazione inviato on line agli insegnanti e questionario (formato cartaceo) valutazione  del percorso consegnato ai ragzzi.</w:t>
      </w:r>
      <w:r/>
    </w:p>
    <w:p>
      <w:pPr>
        <w:pStyle w:val="Normal"/>
        <w:spacing w:lineRule="auto" w:line="360" w:before="0" w:after="0"/>
        <w:ind w:left="360" w:hanging="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sz w:val="24"/>
          <w:szCs w:val="24"/>
        </w:rPr>
        <w:t xml:space="preserve"> </w:t>
      </w:r>
      <w:r>
        <w:rPr>
          <w:rFonts w:cs="Times New Roman" w:ascii="Times New Roman" w:hAnsi="Times New Roman"/>
          <w:color w:val="000000"/>
          <w:sz w:val="24"/>
          <w:szCs w:val="24"/>
        </w:rPr>
        <w:t>Particolare importanza riveste il coinvolgimento delle famiglie, le quali sottoscrivono il patto educativo e presenziano alla consegna del patentino, in modo da innescare un circolo virtuoso che ampli la riflessione e l’attenzione ad un uso intelligente e creativo dello smartphone.</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spacing w:lineRule="auto" w:line="240" w:before="0" w:after="0"/>
      </w:pPr>
      <w:r>
        <w:rPr>
          <w:rFonts w:cs="Times New Roman" w:ascii="Times New Roman" w:hAnsi="Times New Roman"/>
          <w:b/>
          <w:bCs/>
          <w:color w:val="000000"/>
          <w:sz w:val="24"/>
          <w:szCs w:val="24"/>
        </w:rPr>
        <w:t>Metodologie di lavoro</w:t>
      </w:r>
      <w:r/>
    </w:p>
    <w:p>
      <w:pPr>
        <w:pStyle w:val="Normal"/>
        <w:spacing w:lineRule="auto" w:line="240" w:before="0" w:after="0"/>
        <w:rPr>
          <w:sz w:val="24"/>
          <w:b/>
          <w:sz w:val="24"/>
          <w:b/>
          <w:szCs w:val="24"/>
          <w:bCs/>
          <w:rFonts w:ascii="Times New Roman" w:hAnsi="Times New Roman" w:cs="Times New Roman"/>
          <w:color w:val="000000"/>
        </w:rPr>
      </w:pPr>
      <w:r>
        <w:rPr/>
      </w:r>
      <w:r/>
    </w:p>
    <w:p>
      <w:pPr>
        <w:pStyle w:val="Normal"/>
        <w:spacing w:lineRule="auto" w:line="360" w:before="0" w:after="0"/>
      </w:pPr>
      <w:r>
        <w:rPr>
          <w:rFonts w:cs="Times New Roman" w:ascii="Times New Roman" w:hAnsi="Times New Roman"/>
          <w:color w:val="000000"/>
          <w:sz w:val="24"/>
          <w:szCs w:val="24"/>
        </w:rPr>
        <w:t>Il progetto prevede un approccio multidisciplinare e una metodologia attiva. L’ipotesi è quella di costruire una struttura di progetto che favorisca l’integrazione di tre prospettive differenti: le leggi e le regole, il possibile impatto sulla salute e il funzionamento dei dispositivi, la media education e la promozione della salute.</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Nel rispetto delle reciproche competenze e professionalità il percorso formativo rivolto agli insegnanti sarà improntato ad una metodologia che favorisca l’apprendimento attivo e consolidi l’esperienza di gruppo.</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Gli insegnanti saranno fruitori delle tre unità didattiche e sperimenteranno i materiali (schede stimolo, video) e le attività (role playing, simulazione di situazioni relative a temi critici) che proporranno in seguito ai ragazzi in classe.</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spacing w:lineRule="auto" w:line="36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t>Enti coinvolti</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Tavoli di lavoro costituiti da:</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Asl: Servizi di Epidemiologia, Promozione Salute, Dipendenze.</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Arpa</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 xml:space="preserve">Ufficio Scolastico Territoriale </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Scuola Polo sul bullismo: IIS Alfieri</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Forze dell’ordine, Polizia Postale</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Comune di Asti</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Regione Piemonte</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Mani colorate</w:t>
      </w:r>
      <w:r/>
    </w:p>
    <w:p>
      <w:pPr>
        <w:pStyle w:val="ListParagraph"/>
        <w:numPr>
          <w:ilvl w:val="0"/>
          <w:numId w:val="5"/>
        </w:numPr>
        <w:spacing w:lineRule="auto" w:line="360" w:before="0" w:after="0"/>
        <w:rPr>
          <w:sz w:val="24"/>
          <w:shd w:fill="FFFF00" w:val="clear"/>
          <w:sz w:val="24"/>
          <w:szCs w:val="24"/>
          <w:rFonts w:ascii="Times New Roman" w:hAnsi="Times New Roman" w:cs="Times New Roman"/>
          <w:color w:val="000000"/>
        </w:rPr>
      </w:pPr>
      <w:r>
        <w:rPr>
          <w:rFonts w:cs="Times New Roman" w:ascii="Times New Roman" w:hAnsi="Times New Roman"/>
          <w:color w:val="000000"/>
          <w:sz w:val="24"/>
          <w:szCs w:val="24"/>
        </w:rPr>
        <w:t xml:space="preserve">Liceo Artistico di Asti:  I ragazzi del Liceo Artistico ideano e realizzano il logo del patentino da inserire sul sito degli istituti coinvolti, in aggiunta i manifesti preposti per promuovere l’iniziativa (manifesti da diffondere sui social, sui giornali..). Gli alunni impegnati nella realizzazione di quanto poc’anzi descritto ricevono un riconoscimento di ore per percorsi per le competenze trasversali e per l’orientamento </w:t>
      </w:r>
      <w:r>
        <w:rPr>
          <w:rFonts w:cs="Times New Roman" w:ascii="Times New Roman" w:hAnsi="Times New Roman"/>
          <w:color w:val="000000"/>
          <w:sz w:val="24"/>
          <w:szCs w:val="24"/>
          <w:shd w:fill="FFFF00" w:val="clear"/>
        </w:rPr>
        <w:t>(realizzazione di un protocollo d’intesa tra UST e IIS Alfieri).</w:t>
      </w:r>
      <w:r/>
    </w:p>
    <w:p>
      <w:pPr>
        <w:pStyle w:val="ListParagraph"/>
        <w:numPr>
          <w:ilvl w:val="0"/>
          <w:numId w:val="5"/>
        </w:numPr>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Il coinvolgimento dell’Ufficio Scolastico territoriale per supportare con i propri mezzi la diffusione del programma formativo e la partecipazione degli insegnanti, la presenza nel gruppo di lavoro territoriale di almeno un esponente designato e presenza di una circolare o di un documento di invito ai docenti, presentazione dell’impianto progettuale ai ragazzi del Liceo artistico.</w:t>
      </w:r>
      <w:r/>
    </w:p>
    <w:p>
      <w:pPr>
        <w:pStyle w:val="ListParagraph"/>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spacing w:lineRule="auto" w:line="360" w:before="0" w:after="0"/>
        <w:rPr>
          <w:sz w:val="24"/>
          <w:b/>
          <w:sz w:val="24"/>
          <w:b/>
          <w:szCs w:val="24"/>
          <w:bCs/>
          <w:rFonts w:ascii="Times New Roman" w:hAnsi="Times New Roman" w:cs="Times New Roman"/>
          <w:color w:val="333333"/>
        </w:rPr>
      </w:pPr>
      <w:r>
        <w:rPr>
          <w:rFonts w:cs="Times New Roman" w:ascii="Times New Roman" w:hAnsi="Times New Roman"/>
          <w:b/>
          <w:bCs/>
          <w:color w:val="333333"/>
          <w:sz w:val="24"/>
          <w:szCs w:val="24"/>
        </w:rPr>
        <w:t>Collegamenti didattici</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t>La proposta si situa in modo trasversale sugli assi culturali dei linguaggi, storico sociale e scientifico-tecnologico. Rispetto alle competenze la proposta fa riferimento ovviamente alle competenze digitali, ma allo stesso tempo comprende il lavoro sulle competenze di cittadinanza (imparare ad imparare, comunicare, collaborare e partecipare) e sulle competenze sociali.</w:t>
      </w:r>
      <w:r/>
    </w:p>
    <w:p>
      <w:pPr>
        <w:pStyle w:val="Normal"/>
        <w:spacing w:lineRule="auto" w:line="36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spacing w:lineRule="auto" w:line="360" w:before="0" w:after="0"/>
        <w:rPr>
          <w:sz w:val="24"/>
          <w:b/>
          <w:sz w:val="24"/>
          <w:b/>
          <w:szCs w:val="24"/>
          <w:bCs/>
          <w:rFonts w:ascii="Times New Roman" w:hAnsi="Times New Roman" w:cs="Times New Roman"/>
          <w:color w:val="000000"/>
        </w:rPr>
      </w:pPr>
      <w:r>
        <w:rPr>
          <w:rFonts w:cs="Times New Roman" w:ascii="Times New Roman" w:hAnsi="Times New Roman"/>
          <w:b/>
          <w:bCs/>
          <w:color w:val="000000"/>
          <w:sz w:val="24"/>
          <w:szCs w:val="24"/>
        </w:rPr>
        <w:t>Valutazione</w:t>
      </w:r>
      <w:r/>
    </w:p>
    <w:p>
      <w:pPr>
        <w:pStyle w:val="ListParagraph"/>
        <w:numPr>
          <w:ilvl w:val="0"/>
          <w:numId w:val="6"/>
        </w:numPr>
        <w:spacing w:lineRule="auto" w:line="360" w:before="0" w:after="0"/>
        <w:rPr>
          <w:sz w:val="24"/>
          <w:sz w:val="24"/>
          <w:szCs w:val="24"/>
          <w:bCs/>
          <w:rFonts w:ascii="Times New Roman" w:hAnsi="Times New Roman" w:cs="Times New Roman"/>
          <w:color w:val="000000"/>
        </w:rPr>
      </w:pPr>
      <w:r>
        <w:rPr>
          <w:rFonts w:cs="Times New Roman" w:ascii="Times New Roman" w:hAnsi="Times New Roman"/>
          <w:bCs/>
          <w:color w:val="000000"/>
          <w:sz w:val="24"/>
          <w:szCs w:val="24"/>
        </w:rPr>
        <w:t>Questionario da proporre ai docenti.</w:t>
      </w:r>
      <w:r/>
    </w:p>
    <w:p>
      <w:pPr>
        <w:pStyle w:val="ListParagraph"/>
        <w:numPr>
          <w:ilvl w:val="0"/>
          <w:numId w:val="6"/>
        </w:numPr>
        <w:spacing w:lineRule="auto" w:line="360" w:before="0" w:after="0"/>
        <w:rPr>
          <w:sz w:val="24"/>
          <w:sz w:val="24"/>
          <w:szCs w:val="24"/>
          <w:bCs/>
          <w:rFonts w:ascii="Times New Roman" w:hAnsi="Times New Roman" w:cs="Times New Roman"/>
          <w:color w:val="000000"/>
        </w:rPr>
      </w:pPr>
      <w:r>
        <w:rPr>
          <w:rFonts w:cs="Times New Roman" w:ascii="Times New Roman" w:hAnsi="Times New Roman"/>
          <w:bCs/>
          <w:color w:val="000000"/>
          <w:sz w:val="24"/>
          <w:szCs w:val="24"/>
        </w:rPr>
        <w:t>Questionario per gli studenti.</w:t>
      </w:r>
      <w:r/>
    </w:p>
    <w:p>
      <w:pPr>
        <w:pStyle w:val="ListParagraph"/>
        <w:numPr>
          <w:ilvl w:val="0"/>
          <w:numId w:val="6"/>
        </w:numPr>
        <w:spacing w:lineRule="auto" w:line="360" w:before="0" w:after="0"/>
        <w:rPr>
          <w:sz w:val="24"/>
          <w:sz w:val="24"/>
          <w:szCs w:val="24"/>
          <w:bCs/>
          <w:rFonts w:ascii="Times New Roman" w:hAnsi="Times New Roman" w:cs="Times New Roman"/>
          <w:color w:val="000000"/>
        </w:rPr>
      </w:pPr>
      <w:r>
        <w:rPr>
          <w:rFonts w:cs="Times New Roman" w:ascii="Times New Roman" w:hAnsi="Times New Roman"/>
          <w:bCs/>
          <w:color w:val="000000"/>
          <w:sz w:val="24"/>
          <w:szCs w:val="24"/>
        </w:rPr>
        <w:t>Tavolo di confronto finali tra i soggetti partner.</w:t>
      </w:r>
      <w:r/>
    </w:p>
    <w:p>
      <w:pPr>
        <w:pStyle w:val="Normal"/>
        <w:spacing w:lineRule="auto" w:line="360" w:before="0" w:after="0"/>
        <w:rPr>
          <w:sz w:val="24"/>
          <w:sz w:val="24"/>
          <w:szCs w:val="24"/>
          <w:bCs/>
          <w:rFonts w:ascii="Times New Roman" w:hAnsi="Times New Roman" w:cs="Times New Roman"/>
          <w:color w:val="000000"/>
        </w:rPr>
      </w:pPr>
      <w:r>
        <w:rPr>
          <w:rFonts w:cs="Times New Roman" w:ascii="Times New Roman" w:hAnsi="Times New Roman"/>
          <w:bCs/>
          <w:color w:val="000000"/>
          <w:sz w:val="24"/>
          <w:szCs w:val="24"/>
        </w:rPr>
      </w:r>
      <w:r/>
    </w:p>
    <w:p>
      <w:pPr>
        <w:pStyle w:val="Normal"/>
        <w:spacing w:lineRule="auto" w:line="360" w:before="0" w:after="0"/>
        <w:rPr>
          <w:sz w:val="24"/>
          <w:u w:val="single"/>
          <w:sz w:val="24"/>
          <w:szCs w:val="24"/>
          <w:bCs/>
          <w:rFonts w:ascii="Times New Roman" w:hAnsi="Times New Roman" w:cs="Times New Roman"/>
          <w:color w:val="000000"/>
        </w:rPr>
      </w:pPr>
      <w:r>
        <w:rPr>
          <w:rFonts w:cs="Times New Roman" w:ascii="Times New Roman" w:hAnsi="Times New Roman"/>
          <w:bCs/>
          <w:color w:val="000000"/>
          <w:sz w:val="24"/>
          <w:szCs w:val="24"/>
          <w:u w:val="single"/>
        </w:rPr>
        <w:t>Si allega programma formazione docenti</w:t>
      </w:r>
      <w:r/>
    </w:p>
    <w:p>
      <w:pPr>
        <w:pStyle w:val="Normal"/>
        <w:jc w:val="center"/>
      </w:pPr>
      <w:r>
        <w:rPr>
          <w:rFonts w:cs="Times New Roman" w:ascii="Times New Roman" w:hAnsi="Times New Roman"/>
          <w:bCs/>
          <w:color w:val="000000"/>
          <w:sz w:val="24"/>
          <w:szCs w:val="24"/>
          <w:u w:val="single"/>
        </w:rPr>
        <w:t>Allegato 1</w:t>
      </w:r>
      <w:r>
        <w:rPr>
          <w:rFonts w:cs="Times New Roman" w:ascii="Times New Roman" w:hAnsi="Times New Roman"/>
          <w:bCs/>
          <w:color w:val="000000"/>
          <w:sz w:val="24"/>
          <w:szCs w:val="24"/>
        </w:rPr>
        <w:t xml:space="preserve">: Prospetto formazione </w:t>
      </w:r>
      <w:r>
        <w:rPr>
          <w:rFonts w:cs="Times New Roman" w:ascii="Times New Roman" w:hAnsi="Times New Roman"/>
          <w:sz w:val="24"/>
          <w:szCs w:val="24"/>
        </w:rPr>
        <w:t>Corso UN PATENTINO PER LO SMARTPHONE</w:t>
      </w:r>
      <w:r/>
    </w:p>
    <w:p>
      <w:pPr>
        <w:pStyle w:val="Normal"/>
        <w:jc w:val="center"/>
      </w:pPr>
      <w:r>
        <w:rPr>
          <w:rFonts w:cs="Times New Roman" w:ascii="Times New Roman" w:hAnsi="Times New Roman"/>
          <w:b/>
          <w:sz w:val="24"/>
          <w:szCs w:val="24"/>
        </w:rPr>
        <w:t>Corso UN PATENTINO PER LO SMARTPHONE</w:t>
      </w:r>
      <w:r/>
    </w:p>
    <w:p>
      <w:pPr>
        <w:pStyle w:val="Normal"/>
        <w:jc w:val="center"/>
        <w:rPr>
          <w:sz w:val="24"/>
          <w:sz w:val="24"/>
          <w:szCs w:val="24"/>
          <w:rFonts w:ascii="Times New Roman" w:hAnsi="Times New Roman" w:cs="Times New Roman"/>
        </w:rPr>
      </w:pPr>
      <w:r>
        <w:rPr>
          <w:rFonts w:cs="Times New Roman" w:ascii="Times New Roman" w:hAnsi="Times New Roman"/>
          <w:sz w:val="24"/>
          <w:szCs w:val="24"/>
        </w:rPr>
        <w:t>Programma di formazione</w:t>
      </w:r>
      <w:r/>
    </w:p>
    <w:p>
      <w:pPr>
        <w:pStyle w:val="NormalWeb"/>
        <w:spacing w:beforeAutospacing="0" w:before="0" w:afterAutospacing="0" w:after="0"/>
        <w:jc w:val="center"/>
        <w:textAlignment w:val="baseline"/>
      </w:pPr>
      <w:r>
        <w:rPr>
          <w:b/>
          <w:i/>
          <w:color w:val="000000"/>
        </w:rPr>
        <w:t>13.02.2020</w:t>
      </w:r>
      <w:r>
        <w:rPr>
          <w:i/>
          <w:color w:val="000000"/>
        </w:rPr>
        <w:t xml:space="preserve">  - dalle ore 9.00  alle ore 13 dalle ore 14 alle ore  17</w:t>
      </w:r>
      <w:r/>
    </w:p>
    <w:p>
      <w:pPr>
        <w:pStyle w:val="NormalWeb"/>
        <w:spacing w:beforeAutospacing="0" w:before="0" w:afterAutospacing="0" w:after="0"/>
        <w:jc w:val="center"/>
        <w:textAlignment w:val="baseline"/>
        <w:rPr>
          <w:i/>
          <w:i/>
          <w:color w:val="000000"/>
        </w:rPr>
      </w:pPr>
      <w:r>
        <w:rPr>
          <w:b/>
          <w:i/>
          <w:color w:val="000000"/>
        </w:rPr>
        <w:t>14.02.2020</w:t>
      </w:r>
      <w:r>
        <w:rPr>
          <w:i/>
          <w:color w:val="000000"/>
        </w:rPr>
        <w:t xml:space="preserve"> – dalle ore 8.30 alle ore 12.30 dalle ore 13 alle ore 16 </w:t>
      </w:r>
      <w:r/>
    </w:p>
    <w:p>
      <w:pPr>
        <w:pStyle w:val="NormalWeb"/>
        <w:spacing w:beforeAutospacing="0" w:before="0" w:afterAutospacing="0" w:after="0"/>
        <w:jc w:val="center"/>
        <w:textAlignment w:val="baseline"/>
        <w:rPr>
          <w:sz w:val="24"/>
          <w:i/>
          <w:sz w:val="24"/>
          <w:i/>
          <w:szCs w:val="24"/>
          <w:rFonts w:ascii="Times New Roman" w:hAnsi="Times New Roman" w:eastAsia="Times New Roman" w:cs="Times New Roman"/>
          <w:color w:val="00000A"/>
          <w:lang w:eastAsia="it-IT"/>
        </w:rPr>
      </w:pPr>
      <w:r>
        <w:rPr>
          <w:i/>
        </w:rPr>
      </w:r>
      <w:r/>
    </w:p>
    <w:p>
      <w:pPr>
        <w:pStyle w:val="NormalWeb"/>
        <w:spacing w:beforeAutospacing="0" w:before="0" w:afterAutospacing="0" w:after="0"/>
        <w:jc w:val="center"/>
        <w:textAlignment w:val="baseline"/>
        <w:rPr>
          <w:i/>
          <w:i/>
          <w:color w:val="000000"/>
        </w:rPr>
      </w:pPr>
      <w:r>
        <w:rPr>
          <w:i/>
        </w:rPr>
        <w:t xml:space="preserve">Sede Asti –  Via Conte Verde, 125 presso Sala Team  </w:t>
      </w:r>
      <w:r/>
    </w:p>
    <w:p>
      <w:pPr>
        <w:pStyle w:val="Normal"/>
        <w:jc w:val="center"/>
      </w:pPr>
      <w:r>
        <w:rPr>
          <w:rFonts w:cs="Times New Roman" w:ascii="Times New Roman" w:hAnsi="Times New Roman"/>
          <w:i/>
          <w:sz w:val="24"/>
          <w:szCs w:val="24"/>
        </w:rPr>
        <w:t>Totale durata corso di formazione : 14 ore</w:t>
      </w:r>
      <w:r/>
    </w:p>
    <w:p>
      <w:pPr>
        <w:pStyle w:val="Normal"/>
        <w:spacing w:lineRule="auto" w:line="360"/>
        <w:rPr>
          <w:sz w:val="24"/>
          <w:sz w:val="24"/>
          <w:szCs w:val="24"/>
          <w:rFonts w:ascii="Times New Roman" w:hAnsi="Times New Roman" w:cs="Times New Roman"/>
        </w:rPr>
      </w:pPr>
      <w:r>
        <w:rPr>
          <w:rFonts w:cs="Times New Roman" w:ascii="Times New Roman" w:hAnsi="Times New Roman"/>
          <w:sz w:val="24"/>
          <w:szCs w:val="24"/>
        </w:rPr>
        <w:t>Il progetto finalizzato all’uso consapevole dello smartphone e alla prevenzione dei rischi di un uso inadeguato, in particolare collegati al cyberbullismo,  promosso da Arpa Piemonte, Asl Città di Asti Polizia Postale</w:t>
      </w:r>
      <w:r>
        <w:rPr>
          <w:rFonts w:cs="Times New Roman" w:ascii="Times New Roman" w:hAnsi="Times New Roman"/>
          <w:iCs/>
          <w:color w:val="000000"/>
          <w:sz w:val="24"/>
          <w:szCs w:val="24"/>
        </w:rPr>
        <w:t>, associazione Mani Colorate</w:t>
      </w:r>
      <w:r>
        <w:rPr>
          <w:rFonts w:cs="Times New Roman" w:ascii="Times New Roman" w:hAnsi="Times New Roman"/>
          <w:sz w:val="24"/>
          <w:szCs w:val="24"/>
        </w:rPr>
        <w:t xml:space="preserve">, in collaborazione con l’Ufficio Scolastico Territoriale. </w:t>
      </w:r>
      <w:r/>
    </w:p>
    <w:p>
      <w:pPr>
        <w:pStyle w:val="Normal"/>
        <w:spacing w:lineRule="auto" w:line="360"/>
        <w:rPr>
          <w:sz w:val="24"/>
          <w:i/>
          <w:b/>
          <w:sz w:val="24"/>
          <w:i/>
          <w:b/>
          <w:szCs w:val="24"/>
          <w:rFonts w:ascii="Times New Roman" w:hAnsi="Times New Roman" w:cs="Times New Roman"/>
        </w:rPr>
      </w:pPr>
      <w:r>
        <w:rPr>
          <w:rFonts w:cs="Times New Roman" w:ascii="Times New Roman" w:hAnsi="Times New Roman"/>
          <w:b/>
          <w:i/>
          <w:sz w:val="24"/>
          <w:szCs w:val="24"/>
        </w:rPr>
        <w:t>14 ore di   formazione, suddivise in 2 giornate, rivolte a:</w:t>
      </w:r>
      <w:r/>
    </w:p>
    <w:p>
      <w:pPr>
        <w:pStyle w:val="ListParagraph"/>
        <w:numPr>
          <w:ilvl w:val="0"/>
          <w:numId w:val="7"/>
        </w:numPr>
        <w:spacing w:lineRule="auto" w:line="360" w:before="0" w:after="200"/>
        <w:jc w:val="left"/>
        <w:rPr>
          <w:sz w:val="24"/>
          <w:sz w:val="24"/>
          <w:szCs w:val="24"/>
          <w:rFonts w:ascii="Times New Roman" w:hAnsi="Times New Roman" w:cs="Times New Roman"/>
        </w:rPr>
      </w:pPr>
      <w:r>
        <w:rPr>
          <w:rFonts w:cs="Times New Roman" w:ascii="Times New Roman" w:hAnsi="Times New Roman"/>
          <w:sz w:val="24"/>
          <w:szCs w:val="24"/>
        </w:rPr>
        <w:t>Dirigente Scolastico</w:t>
      </w:r>
      <w:r/>
    </w:p>
    <w:p>
      <w:pPr>
        <w:pStyle w:val="ListParagraph"/>
        <w:numPr>
          <w:ilvl w:val="0"/>
          <w:numId w:val="7"/>
        </w:numPr>
        <w:spacing w:lineRule="auto" w:line="360" w:before="0" w:after="200"/>
        <w:jc w:val="left"/>
        <w:rPr>
          <w:sz w:val="24"/>
          <w:sz w:val="24"/>
          <w:szCs w:val="24"/>
          <w:rFonts w:ascii="Times New Roman" w:hAnsi="Times New Roman" w:cs="Times New Roman"/>
        </w:rPr>
      </w:pPr>
      <w:r>
        <w:rPr>
          <w:rFonts w:cs="Times New Roman" w:ascii="Times New Roman" w:hAnsi="Times New Roman"/>
          <w:color w:val="000000"/>
          <w:sz w:val="24"/>
          <w:szCs w:val="24"/>
        </w:rPr>
        <w:t>Referente cyberbullismo</w:t>
      </w:r>
      <w:r/>
    </w:p>
    <w:p>
      <w:pPr>
        <w:pStyle w:val="ListParagraph"/>
        <w:numPr>
          <w:ilvl w:val="0"/>
          <w:numId w:val="7"/>
        </w:numPr>
        <w:spacing w:lineRule="auto" w:line="360" w:before="0" w:after="0"/>
        <w:jc w:val="left"/>
        <w:textAlignment w:val="baseline"/>
        <w:rPr>
          <w:sz w:val="24"/>
          <w:sz w:val="24"/>
          <w:szCs w:val="24"/>
          <w:rFonts w:ascii="Times New Roman" w:hAnsi="Times New Roman" w:cs="Times New Roman"/>
          <w:color w:val="000000"/>
        </w:rPr>
      </w:pPr>
      <w:r>
        <w:rPr>
          <w:rFonts w:cs="Times New Roman" w:ascii="Times New Roman" w:hAnsi="Times New Roman"/>
          <w:color w:val="000000"/>
          <w:sz w:val="24"/>
          <w:szCs w:val="24"/>
        </w:rPr>
        <w:t>Animatore digitale</w:t>
      </w:r>
      <w:r/>
    </w:p>
    <w:p>
      <w:pPr>
        <w:pStyle w:val="NormalWeb"/>
        <w:numPr>
          <w:ilvl w:val="0"/>
          <w:numId w:val="7"/>
        </w:numPr>
        <w:spacing w:lineRule="auto" w:line="360" w:beforeAutospacing="0" w:before="0" w:afterAutospacing="0" w:after="0"/>
        <w:textAlignment w:val="baseline"/>
        <w:rPr>
          <w:color w:val="000000"/>
        </w:rPr>
      </w:pPr>
      <w:r>
        <w:rPr>
          <w:color w:val="000000"/>
        </w:rPr>
        <w:t xml:space="preserve">Referente per la promozione della salute </w:t>
      </w:r>
      <w:r/>
    </w:p>
    <w:p>
      <w:pPr>
        <w:pStyle w:val="NormalWeb"/>
        <w:numPr>
          <w:ilvl w:val="0"/>
          <w:numId w:val="7"/>
        </w:numPr>
        <w:spacing w:lineRule="auto" w:line="360" w:beforeAutospacing="0" w:before="0" w:afterAutospacing="0" w:after="0"/>
        <w:textAlignment w:val="baseline"/>
        <w:rPr>
          <w:color w:val="000000"/>
        </w:rPr>
      </w:pPr>
      <w:r>
        <w:rPr>
          <w:color w:val="000000"/>
        </w:rPr>
        <w:t>Referente per l’inclusione</w:t>
      </w:r>
      <w:r/>
    </w:p>
    <w:p>
      <w:pPr>
        <w:pStyle w:val="NormalWeb"/>
        <w:numPr>
          <w:ilvl w:val="0"/>
          <w:numId w:val="7"/>
        </w:numPr>
        <w:spacing w:lineRule="auto" w:line="360" w:beforeAutospacing="0" w:before="0" w:afterAutospacing="0" w:after="0"/>
        <w:textAlignment w:val="baseline"/>
      </w:pPr>
      <w:r>
        <w:rPr>
          <w:color w:val="000000"/>
        </w:rPr>
        <w:t xml:space="preserve">Insegnanti coordinatori classi prime </w:t>
      </w:r>
      <w:r/>
    </w:p>
    <w:p>
      <w:pPr>
        <w:pStyle w:val="Normal"/>
        <w:spacing w:lineRule="auto" w:line="360" w:before="0" w:after="0"/>
        <w:jc w:val="center"/>
      </w:pPr>
      <w:r>
        <w:rPr>
          <w:rFonts w:cs="Times New Roman" w:ascii="Times New Roman" w:hAnsi="Times New Roman"/>
          <w:b/>
          <w:sz w:val="24"/>
          <w:szCs w:val="24"/>
          <w:u w:val="single"/>
        </w:rPr>
        <w:t xml:space="preserve">Prima giornata - 13 febbraio 2020 - </w:t>
      </w:r>
      <w:r/>
    </w:p>
    <w:p>
      <w:pPr>
        <w:pStyle w:val="Normal"/>
        <w:spacing w:lineRule="auto" w:line="360" w:before="0" w:after="0"/>
        <w:rPr>
          <w:sz w:val="24"/>
          <w:b/>
          <w:sz w:val="24"/>
          <w:b/>
          <w:szCs w:val="24"/>
          <w:rFonts w:ascii="Times New Roman" w:hAnsi="Times New Roman" w:cs="Times New Roman"/>
        </w:rPr>
      </w:pPr>
      <w:r>
        <w:rPr>
          <w:rFonts w:cs="Times New Roman" w:ascii="Times New Roman" w:hAnsi="Times New Roman"/>
          <w:b/>
          <w:sz w:val="24"/>
          <w:szCs w:val="24"/>
        </w:rPr>
        <w:t>MODULO 1</w:t>
      </w:r>
      <w:r/>
    </w:p>
    <w:p>
      <w:pPr>
        <w:pStyle w:val="NormalWeb"/>
        <w:spacing w:before="0" w:afterAutospacing="0" w:after="0"/>
        <w:textAlignment w:val="baseline"/>
        <w:rPr>
          <w:b/>
          <w:b/>
          <w:color w:val="000000"/>
        </w:rPr>
      </w:pPr>
      <w:r>
        <w:rPr>
          <w:b/>
          <w:color w:val="000000"/>
        </w:rPr>
        <w:t>Ore 9 - 13</w:t>
      </w:r>
      <w:r/>
    </w:p>
    <w:p>
      <w:pPr>
        <w:pStyle w:val="NormalWeb"/>
        <w:spacing w:lineRule="auto" w:line="360" w:before="0" w:afterAutospacing="0" w:after="0"/>
        <w:textAlignment w:val="baseline"/>
        <w:rPr>
          <w:i/>
          <w:i/>
          <w:color w:val="000000"/>
        </w:rPr>
      </w:pPr>
      <w:r>
        <w:rPr>
          <w:b/>
          <w:color w:val="000000"/>
        </w:rPr>
        <w:t xml:space="preserve">La salute: – uso del cellulare nei ragazzi under 14 </w:t>
      </w:r>
      <w:r>
        <w:rPr>
          <w:i/>
          <w:color w:val="000000"/>
        </w:rPr>
        <w:t>- a cura di Arpa Piemonte</w:t>
      </w:r>
      <w:r/>
    </w:p>
    <w:p>
      <w:pPr>
        <w:pStyle w:val="NormalWeb"/>
        <w:numPr>
          <w:ilvl w:val="0"/>
          <w:numId w:val="8"/>
        </w:numPr>
        <w:spacing w:lineRule="auto" w:line="360" w:beforeAutospacing="0" w:before="0" w:afterAutospacing="0" w:after="0"/>
        <w:textAlignment w:val="baseline"/>
        <w:rPr>
          <w:color w:val="000000"/>
        </w:rPr>
      </w:pPr>
      <w:r>
        <w:rPr>
          <w:color w:val="000000"/>
        </w:rPr>
        <w:t>Cellulari e onde elettromagnetiche</w:t>
      </w:r>
      <w:r/>
    </w:p>
    <w:p>
      <w:pPr>
        <w:pStyle w:val="NormalWeb"/>
        <w:numPr>
          <w:ilvl w:val="0"/>
          <w:numId w:val="8"/>
        </w:numPr>
        <w:spacing w:lineRule="auto" w:line="360" w:beforeAutospacing="0" w:before="0" w:afterAutospacing="0" w:after="0"/>
        <w:textAlignment w:val="baseline"/>
        <w:rPr>
          <w:color w:val="000000"/>
        </w:rPr>
      </w:pPr>
      <w:r>
        <w:rPr>
          <w:color w:val="000000"/>
        </w:rPr>
        <w:t>Cellulari e rischi per la salute</w:t>
      </w:r>
      <w:r/>
    </w:p>
    <w:p>
      <w:pPr>
        <w:pStyle w:val="Normal"/>
        <w:spacing w:lineRule="auto" w:line="360"/>
        <w:rPr>
          <w:sz w:val="24"/>
          <w:sz w:val="24"/>
          <w:szCs w:val="24"/>
          <w:rFonts w:ascii="Times New Roman" w:hAnsi="Times New Roman" w:cs="Times New Roman"/>
          <w:color w:val="00000A"/>
          <w:lang w:eastAsia="ar-SA"/>
        </w:rPr>
      </w:pPr>
      <w:r>
        <w:rPr>
          <w:rFonts w:cs="Times New Roman" w:ascii="Times New Roman" w:hAnsi="Times New Roman"/>
          <w:color w:val="000000"/>
          <w:sz w:val="24"/>
          <w:szCs w:val="24"/>
        </w:rPr>
        <w:t xml:space="preserve">Interventi: </w:t>
      </w:r>
      <w:r>
        <w:rPr>
          <w:rFonts w:cs="Times New Roman" w:ascii="Times New Roman" w:hAnsi="Times New Roman"/>
          <w:sz w:val="24"/>
          <w:szCs w:val="24"/>
          <w:lang w:eastAsia="ar-SA"/>
        </w:rPr>
        <w:t>Ivaldi Cristiana; Rowinski Maria; Glisoni Marco; Varaldi Claudio.</w:t>
      </w:r>
      <w:r/>
    </w:p>
    <w:p>
      <w:pPr>
        <w:pStyle w:val="NormalWeb"/>
        <w:spacing w:lineRule="auto" w:line="360" w:before="0" w:afterAutospacing="0" w:after="0"/>
        <w:textAlignment w:val="baseline"/>
        <w:rPr>
          <w:b/>
          <w:b/>
          <w:color w:val="000000"/>
        </w:rPr>
      </w:pPr>
      <w:r>
        <w:rPr>
          <w:b/>
          <w:color w:val="000000"/>
        </w:rPr>
        <w:t>MODULO 2</w:t>
      </w:r>
      <w:r/>
    </w:p>
    <w:p>
      <w:pPr>
        <w:pStyle w:val="NormalWeb"/>
        <w:spacing w:lineRule="auto" w:line="360" w:before="0" w:afterAutospacing="0" w:after="0"/>
        <w:textAlignment w:val="baseline"/>
        <w:rPr>
          <w:b/>
          <w:b/>
          <w:color w:val="000000"/>
        </w:rPr>
      </w:pPr>
      <w:r>
        <w:rPr>
          <w:b/>
          <w:color w:val="000000"/>
        </w:rPr>
        <w:t>Ore 14 – 16.45</w:t>
      </w:r>
      <w:r/>
    </w:p>
    <w:p>
      <w:pPr>
        <w:pStyle w:val="NormalWeb"/>
        <w:spacing w:lineRule="auto" w:before="100" w:afterAutospacing="0" w:after="0"/>
        <w:textAlignment w:val="baseline"/>
        <w:rPr>
          <w:i/>
          <w:i/>
          <w:color w:val="000000"/>
        </w:rPr>
      </w:pPr>
      <w:r>
        <w:rPr>
          <w:b/>
          <w:color w:val="000000"/>
        </w:rPr>
        <w:t xml:space="preserve">Le regole – leggi e limiti nel mondo digitale </w:t>
      </w:r>
      <w:r>
        <w:rPr>
          <w:i/>
          <w:color w:val="000000"/>
        </w:rPr>
        <w:t xml:space="preserve"> </w:t>
      </w:r>
      <w:r/>
    </w:p>
    <w:p>
      <w:pPr>
        <w:pStyle w:val="NormalWeb"/>
        <w:spacing w:lineRule="auto" w:before="100" w:afterAutospacing="0" w:after="0"/>
        <w:textAlignment w:val="baseline"/>
        <w:rPr>
          <w:i/>
          <w:i/>
          <w:color w:val="000000"/>
        </w:rPr>
      </w:pPr>
      <w:r>
        <w:rPr>
          <w:i/>
          <w:color w:val="000000"/>
        </w:rPr>
        <w:t>Prima parte a cura di</w:t>
      </w:r>
      <w:bookmarkStart w:id="0" w:name="__DdeLink__285_2514747456"/>
      <w:bookmarkEnd w:id="0"/>
      <w:r>
        <w:rPr>
          <w:i/>
          <w:color w:val="000000"/>
        </w:rPr>
        <w:t xml:space="preserve"> </w:t>
      </w:r>
      <w:r>
        <w:rPr>
          <w:i/>
          <w:iCs/>
          <w:color w:val="000000"/>
        </w:rPr>
        <w:t xml:space="preserve">Corpo di Polizia </w:t>
      </w:r>
      <w:r/>
    </w:p>
    <w:p>
      <w:pPr>
        <w:pStyle w:val="NormalWeb"/>
        <w:spacing w:lineRule="auto" w:line="360" w:beforeAutospacing="0" w:before="0" w:afterAutospacing="0" w:after="0"/>
        <w:ind w:left="540" w:hanging="0"/>
        <w:textAlignment w:val="baseline"/>
        <w:rPr>
          <w:sz w:val="24"/>
          <w:sz w:val="24"/>
          <w:szCs w:val="24"/>
          <w:rFonts w:ascii="Times New Roman" w:hAnsi="Times New Roman" w:eastAsia="Times New Roman" w:cs="Times New Roman"/>
          <w:color w:val="000000"/>
          <w:lang w:eastAsia="it-IT"/>
        </w:rPr>
      </w:pPr>
      <w:r>
        <w:rPr>
          <w:color w:val="000000"/>
        </w:rPr>
      </w:r>
      <w:r/>
    </w:p>
    <w:p>
      <w:pPr>
        <w:pStyle w:val="Normal"/>
        <w:numPr>
          <w:ilvl w:val="0"/>
          <w:numId w:val="10"/>
        </w:numPr>
        <w:suppressAutoHyphens w:val="true"/>
        <w:spacing w:lineRule="auto" w:line="360" w:before="0" w:after="0"/>
        <w:rPr>
          <w:sz w:val="24"/>
          <w:sz w:val="24"/>
          <w:szCs w:val="24"/>
          <w:rFonts w:ascii="Times New Roman" w:hAnsi="Times New Roman" w:cs="Times New Roman"/>
          <w:lang w:eastAsia="ar-SA"/>
        </w:rPr>
      </w:pPr>
      <w:r>
        <w:rPr>
          <w:rFonts w:cs="Times New Roman" w:ascii="Times New Roman" w:hAnsi="Times New Roman"/>
          <w:sz w:val="24"/>
          <w:szCs w:val="24"/>
          <w:lang w:eastAsia="ar-SA"/>
        </w:rPr>
        <w:t>Privacy, reputazione digitale, diffusione immagini ed informazioni.</w:t>
      </w:r>
      <w:r/>
    </w:p>
    <w:p>
      <w:pPr>
        <w:pStyle w:val="ListParagraph"/>
        <w:numPr>
          <w:ilvl w:val="0"/>
          <w:numId w:val="9"/>
        </w:numPr>
        <w:spacing w:lineRule="auto" w:line="360" w:before="0" w:after="200"/>
        <w:jc w:val="left"/>
        <w:rPr>
          <w:sz w:val="24"/>
          <w:sz w:val="24"/>
          <w:szCs w:val="24"/>
          <w:rFonts w:ascii="Times New Roman" w:hAnsi="Times New Roman" w:cs="Times New Roman"/>
        </w:rPr>
      </w:pPr>
      <w:r>
        <w:rPr>
          <w:rFonts w:cs="Times New Roman" w:ascii="Times New Roman" w:hAnsi="Times New Roman"/>
          <w:sz w:val="24"/>
          <w:szCs w:val="24"/>
          <w:lang w:eastAsia="ar-SA"/>
        </w:rPr>
        <w:t>Sexting, pedo-pornografia e grooming</w:t>
      </w:r>
      <w:r>
        <w:rPr>
          <w:rFonts w:eastAsia="Arial" w:cs="Times New Roman" w:ascii="Times New Roman" w:hAnsi="Times New Roman"/>
          <w:sz w:val="24"/>
          <w:szCs w:val="24"/>
          <w:lang w:eastAsia="ar-SA"/>
        </w:rPr>
        <w:t xml:space="preserve"> </w:t>
      </w:r>
      <w:r>
        <w:rPr>
          <w:rFonts w:cs="Times New Roman" w:ascii="Times New Roman" w:hAnsi="Times New Roman"/>
          <w:sz w:val="24"/>
          <w:szCs w:val="24"/>
          <w:lang w:eastAsia="ar-SA"/>
        </w:rPr>
        <w:t>(regole, suggerimenti ed aspetti giuridici).</w:t>
      </w:r>
      <w:r/>
    </w:p>
    <w:p>
      <w:pPr>
        <w:pStyle w:val="Normal"/>
        <w:spacing w:lineRule="auto" w:line="360"/>
        <w:rPr>
          <w:sz w:val="24"/>
          <w:sz w:val="24"/>
          <w:szCs w:val="24"/>
          <w:rFonts w:ascii="Times New Roman" w:hAnsi="Times New Roman" w:cs="Times New Roman"/>
        </w:rPr>
      </w:pPr>
      <w:r>
        <w:rPr>
          <w:rFonts w:cs="Times New Roman" w:ascii="Times New Roman" w:hAnsi="Times New Roman"/>
          <w:sz w:val="24"/>
          <w:szCs w:val="24"/>
        </w:rPr>
        <w:t xml:space="preserve">Interventi: </w:t>
      </w:r>
      <w:r>
        <w:rPr>
          <w:rFonts w:cs="Times New Roman" w:ascii="Times New Roman" w:hAnsi="Times New Roman"/>
          <w:sz w:val="24"/>
          <w:szCs w:val="24"/>
          <w:lang w:eastAsia="ar-SA"/>
        </w:rPr>
        <w:t>Turetta Claudio</w:t>
      </w:r>
      <w:r/>
    </w:p>
    <w:p>
      <w:pPr>
        <w:pStyle w:val="NormalWeb"/>
        <w:spacing w:lineRule="auto" w:line="360" w:before="0" w:afterAutospacing="0" w:after="0"/>
        <w:textAlignment w:val="baseline"/>
        <w:rPr>
          <w:b/>
          <w:b/>
          <w:color w:val="000000"/>
        </w:rPr>
      </w:pPr>
      <w:r>
        <w:rPr>
          <w:b/>
          <w:color w:val="000000"/>
        </w:rPr>
        <w:t xml:space="preserve">Ore 16.45 – 17 </w:t>
      </w:r>
      <w:r/>
    </w:p>
    <w:p>
      <w:pPr>
        <w:pStyle w:val="NormalWeb"/>
        <w:spacing w:lineRule="auto" w:line="360" w:before="0" w:afterAutospacing="0" w:after="0"/>
        <w:textAlignment w:val="baseline"/>
        <w:rPr>
          <w:b/>
          <w:b/>
          <w:color w:val="000000"/>
        </w:rPr>
      </w:pPr>
      <w:r>
        <w:rPr>
          <w:i/>
          <w:color w:val="000000"/>
        </w:rPr>
        <w:t>Seconda parte a cura di Mani Colorate</w:t>
      </w:r>
      <w:r/>
    </w:p>
    <w:p>
      <w:pPr>
        <w:pStyle w:val="NormalWeb"/>
        <w:numPr>
          <w:ilvl w:val="0"/>
          <w:numId w:val="14"/>
        </w:numPr>
        <w:spacing w:lineRule="auto" w:line="360" w:before="0" w:afterAutospacing="0" w:after="0"/>
        <w:textAlignment w:val="baseline"/>
        <w:rPr>
          <w:b/>
          <w:b/>
          <w:color w:val="000000"/>
        </w:rPr>
      </w:pPr>
      <w:r>
        <w:rPr>
          <w:lang w:eastAsia="ar-SA"/>
        </w:rPr>
        <w:t>Mappe di movimenti social come le nuove generazioni vivono gli ambienti digitali.</w:t>
      </w:r>
      <w:r/>
    </w:p>
    <w:p>
      <w:pPr>
        <w:pStyle w:val="NormalWeb"/>
        <w:spacing w:lineRule="auto" w:line="360" w:before="0" w:afterAutospacing="0" w:after="0"/>
        <w:textAlignment w:val="baseline"/>
        <w:rPr>
          <w:b/>
          <w:b/>
          <w:color w:val="000000"/>
        </w:rPr>
      </w:pPr>
      <w:r>
        <w:rPr>
          <w:lang w:eastAsia="ar-SA"/>
        </w:rPr>
        <w:t>Interventi: Baldovino</w:t>
      </w:r>
      <w:r/>
    </w:p>
    <w:p>
      <w:pPr>
        <w:pStyle w:val="Normal"/>
        <w:spacing w:lineRule="auto" w:line="360" w:before="0" w:after="0"/>
        <w:jc w:val="center"/>
      </w:pPr>
      <w:r>
        <w:rPr>
          <w:rFonts w:cs="Times New Roman" w:ascii="Times New Roman" w:hAnsi="Times New Roman"/>
          <w:b/>
          <w:sz w:val="24"/>
          <w:szCs w:val="24"/>
          <w:u w:val="single"/>
        </w:rPr>
        <w:t>Seconda giornata - 14 febbraio 2020 -</w:t>
      </w:r>
      <w:r/>
    </w:p>
    <w:p>
      <w:pPr>
        <w:pStyle w:val="Normal"/>
        <w:spacing w:lineRule="auto" w:line="360" w:before="0" w:after="0"/>
      </w:pPr>
      <w:r>
        <w:rPr>
          <w:rFonts w:cs="Times New Roman" w:ascii="Times New Roman" w:hAnsi="Times New Roman"/>
          <w:b/>
          <w:sz w:val="24"/>
          <w:szCs w:val="24"/>
        </w:rPr>
        <w:t>MODULO 3</w:t>
      </w:r>
      <w:r/>
    </w:p>
    <w:p>
      <w:pPr>
        <w:pStyle w:val="Normal"/>
        <w:spacing w:lineRule="auto" w:line="360" w:before="0" w:after="0"/>
        <w:rPr>
          <w:sz w:val="24"/>
          <w:b/>
          <w:sz w:val="24"/>
          <w:b/>
          <w:szCs w:val="24"/>
          <w:rFonts w:ascii="Times New Roman" w:hAnsi="Times New Roman" w:cs="Times New Roman"/>
        </w:rPr>
      </w:pPr>
      <w:r>
        <w:rPr>
          <w:rFonts w:cs="Times New Roman" w:ascii="Times New Roman" w:hAnsi="Times New Roman"/>
          <w:b/>
          <w:sz w:val="24"/>
          <w:szCs w:val="24"/>
        </w:rPr>
        <w:t>Ore 8.30 – 12</w:t>
      </w:r>
      <w:r/>
    </w:p>
    <w:p>
      <w:pPr>
        <w:pStyle w:val="Normal"/>
        <w:spacing w:lineRule="auto" w:line="360"/>
        <w:rPr>
          <w:sz w:val="24"/>
          <w:b/>
          <w:sz w:val="24"/>
          <w:b/>
          <w:szCs w:val="24"/>
          <w:rFonts w:ascii="Times New Roman" w:hAnsi="Times New Roman" w:cs="Times New Roman"/>
        </w:rPr>
      </w:pPr>
      <w:r>
        <w:rPr>
          <w:rFonts w:cs="Times New Roman" w:ascii="Times New Roman" w:hAnsi="Times New Roman"/>
          <w:b/>
          <w:sz w:val="24"/>
          <w:szCs w:val="24"/>
        </w:rPr>
        <w:t xml:space="preserve">La Media Education: Rispettarsi nelle Relazioni Digitali </w:t>
      </w:r>
      <w:r>
        <w:rPr>
          <w:rFonts w:cs="Times New Roman" w:ascii="Times New Roman" w:hAnsi="Times New Roman"/>
          <w:i/>
          <w:sz w:val="24"/>
          <w:szCs w:val="24"/>
        </w:rPr>
        <w:t xml:space="preserve">– a cura dell’Asl </w:t>
      </w:r>
      <w:r/>
    </w:p>
    <w:p>
      <w:pPr>
        <w:pStyle w:val="Footnotetext"/>
        <w:numPr>
          <w:ilvl w:val="0"/>
          <w:numId w:val="11"/>
        </w:numPr>
        <w:spacing w:lineRule="auto" w:line="360"/>
        <w:jc w:val="both"/>
        <w:rPr>
          <w:sz w:val="24"/>
          <w:sz w:val="24"/>
          <w:szCs w:val="24"/>
        </w:rPr>
      </w:pPr>
      <w:r>
        <w:rPr>
          <w:sz w:val="24"/>
          <w:szCs w:val="24"/>
        </w:rPr>
        <w:t>Crescere nella società tecnologica, esplorazione delle teorie dei media e dell'educazione ai media</w:t>
      </w:r>
      <w:r/>
    </w:p>
    <w:p>
      <w:pPr>
        <w:pStyle w:val="Footnotetext"/>
        <w:numPr>
          <w:ilvl w:val="0"/>
          <w:numId w:val="11"/>
        </w:numPr>
        <w:spacing w:lineRule="auto" w:line="360"/>
        <w:jc w:val="both"/>
        <w:rPr>
          <w:sz w:val="24"/>
          <w:sz w:val="24"/>
          <w:szCs w:val="24"/>
        </w:rPr>
      </w:pPr>
      <w:r>
        <w:rPr>
          <w:sz w:val="24"/>
          <w:szCs w:val="24"/>
        </w:rPr>
        <w:t xml:space="preserve">Attività 1:  visione di materiali audiovisivi,  lavoro individuale e di gruppo. </w:t>
      </w:r>
      <w:r/>
    </w:p>
    <w:p>
      <w:pPr>
        <w:pStyle w:val="ListParagraph"/>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t>Attività 2: giochi di ruolo per sperimentare  come comunicare sui social in modo consapevole e responsabile.</w:t>
      </w:r>
      <w:r/>
    </w:p>
    <w:p>
      <w:pPr>
        <w:pStyle w:val="ListParagraph"/>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pPr>
      <w:r>
        <w:rPr>
          <w:rFonts w:cs="Times New Roman" w:ascii="Times New Roman" w:hAnsi="Times New Roman"/>
          <w:sz w:val="24"/>
          <w:szCs w:val="24"/>
        </w:rPr>
        <w:t xml:space="preserve">Interventi: </w:t>
      </w:r>
      <w:r>
        <w:rPr>
          <w:rFonts w:cs="Times New Roman" w:ascii="Times New Roman" w:hAnsi="Times New Roman"/>
          <w:sz w:val="24"/>
          <w:szCs w:val="24"/>
          <w:lang w:eastAsia="ar-SA"/>
        </w:rPr>
        <w:t>Ciriotti Daniela; Bruno Ornella.</w:t>
      </w:r>
      <w:r/>
    </w:p>
    <w:p>
      <w:pPr>
        <w:pStyle w:val="Normal"/>
        <w:spacing w:lineRule="auto" w:line="360" w:before="0" w:after="0"/>
        <w:rPr>
          <w:sz w:val="24"/>
          <w:b/>
          <w:sz w:val="24"/>
          <w:b/>
          <w:szCs w:val="24"/>
          <w:rFonts w:ascii="Times New Roman" w:hAnsi="Times New Roman" w:cs="Times New Roman"/>
        </w:rPr>
      </w:pPr>
      <w:r>
        <w:rPr>
          <w:rFonts w:cs="Times New Roman" w:ascii="Times New Roman" w:hAnsi="Times New Roman"/>
          <w:b/>
          <w:sz w:val="24"/>
          <w:szCs w:val="24"/>
        </w:rPr>
        <w:t>Ore 13 – 14.30</w:t>
      </w:r>
      <w:r/>
    </w:p>
    <w:p>
      <w:pPr>
        <w:pStyle w:val="Normal"/>
        <w:spacing w:lineRule="auto" w:line="360" w:before="0" w:after="0"/>
        <w:rPr>
          <w:sz w:val="24"/>
          <w:i/>
          <w:sz w:val="24"/>
          <w:i/>
          <w:szCs w:val="24"/>
          <w:rFonts w:ascii="Times New Roman" w:hAnsi="Times New Roman" w:cs="Times New Roman"/>
        </w:rPr>
      </w:pPr>
      <w:r>
        <w:rPr>
          <w:rFonts w:cs="Times New Roman" w:ascii="Times New Roman" w:hAnsi="Times New Roman"/>
          <w:b/>
          <w:bCs/>
          <w:i/>
          <w:iCs/>
          <w:sz w:val="24"/>
          <w:szCs w:val="24"/>
        </w:rPr>
        <w:t xml:space="preserve">L'educazione ai media: la comunicazione e il rispetto della propria immagine </w:t>
      </w:r>
      <w:r>
        <w:rPr>
          <w:rFonts w:cs="Times New Roman" w:ascii="Times New Roman" w:hAnsi="Times New Roman"/>
          <w:i/>
          <w:sz w:val="24"/>
          <w:szCs w:val="24"/>
        </w:rPr>
        <w:t>– a cura dell’Asl</w:t>
      </w:r>
      <w:r/>
    </w:p>
    <w:p>
      <w:pPr>
        <w:pStyle w:val="Footnotetext"/>
        <w:numPr>
          <w:ilvl w:val="0"/>
          <w:numId w:val="12"/>
        </w:numPr>
        <w:spacing w:lineRule="auto" w:line="360"/>
        <w:jc w:val="both"/>
        <w:rPr>
          <w:sz w:val="24"/>
          <w:sz w:val="24"/>
          <w:szCs w:val="24"/>
        </w:rPr>
      </w:pPr>
      <w:r>
        <w:rPr>
          <w:sz w:val="24"/>
          <w:szCs w:val="24"/>
        </w:rPr>
        <w:t>Attività 3: produzione mediale per riflettere su  modalità e significati del rappresentarsi attraverso le immagini sul web (fenomeno del sexting).</w:t>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lang w:eastAsia="ar-SA"/>
        </w:rPr>
      </w:pPr>
      <w:r>
        <w:rPr>
          <w:rFonts w:cs="Times New Roman" w:ascii="Times New Roman" w:hAnsi="Times New Roman"/>
          <w:sz w:val="24"/>
          <w:szCs w:val="24"/>
        </w:rPr>
        <w:t xml:space="preserve">Interventi: </w:t>
      </w:r>
      <w:r>
        <w:rPr>
          <w:rFonts w:cs="Times New Roman" w:ascii="Times New Roman" w:hAnsi="Times New Roman"/>
          <w:sz w:val="24"/>
          <w:szCs w:val="24"/>
          <w:lang w:eastAsia="ar-SA"/>
        </w:rPr>
        <w:t>Ciriotti Daniela; Bruno Ornella.</w:t>
      </w:r>
      <w:r/>
    </w:p>
    <w:p>
      <w:pPr>
        <w:pStyle w:val="Normal"/>
        <w:spacing w:lineRule="auto" w:line="360" w:before="0" w:after="0"/>
      </w:pPr>
      <w:r>
        <w:rPr>
          <w:rFonts w:cs="Times New Roman" w:ascii="Times New Roman" w:hAnsi="Times New Roman"/>
          <w:b/>
          <w:sz w:val="24"/>
          <w:szCs w:val="24"/>
        </w:rPr>
        <w:t>MODULO 4</w:t>
      </w:r>
      <w:r/>
    </w:p>
    <w:p>
      <w:pPr>
        <w:pStyle w:val="Normal"/>
        <w:spacing w:lineRule="auto" w:line="360" w:before="0" w:after="0"/>
        <w:rPr>
          <w:sz w:val="24"/>
          <w:b/>
          <w:sz w:val="24"/>
          <w:b/>
          <w:szCs w:val="24"/>
          <w:rFonts w:ascii="Times New Roman" w:hAnsi="Times New Roman" w:cs="Times New Roman"/>
        </w:rPr>
      </w:pPr>
      <w:r>
        <w:rPr>
          <w:rFonts w:cs="Times New Roman" w:ascii="Times New Roman" w:hAnsi="Times New Roman"/>
          <w:b/>
          <w:sz w:val="24"/>
          <w:szCs w:val="24"/>
        </w:rPr>
        <w:t>Ore 14.30 – 16</w:t>
      </w:r>
      <w:r/>
    </w:p>
    <w:p>
      <w:pPr>
        <w:pStyle w:val="Normal"/>
        <w:spacing w:lineRule="auto" w:line="360" w:before="0" w:after="0"/>
        <w:rPr>
          <w:sz w:val="24"/>
          <w:b/>
          <w:sz w:val="24"/>
          <w:b/>
          <w:szCs w:val="24"/>
          <w:rFonts w:ascii="Times New Roman" w:hAnsi="Times New Roman" w:cs="Times New Roman"/>
        </w:rPr>
      </w:pPr>
      <w:r>
        <w:rPr>
          <w:rFonts w:cs="Times New Roman" w:ascii="Times New Roman" w:hAnsi="Times New Roman"/>
          <w:b/>
          <w:sz w:val="24"/>
          <w:szCs w:val="24"/>
        </w:rPr>
        <w:t>Condivisione degli intenti ed uso dei materiali per le attivita’ in classe</w:t>
      </w:r>
      <w:r/>
    </w:p>
    <w:p>
      <w:pPr>
        <w:pStyle w:val="Footnotetext"/>
        <w:numPr>
          <w:ilvl w:val="0"/>
          <w:numId w:val="13"/>
        </w:numPr>
        <w:spacing w:lineRule="auto" w:line="360"/>
        <w:jc w:val="both"/>
        <w:rPr>
          <w:sz w:val="24"/>
          <w:sz w:val="24"/>
          <w:szCs w:val="24"/>
        </w:rPr>
      </w:pPr>
      <w:r>
        <w:rPr>
          <w:sz w:val="24"/>
          <w:szCs w:val="24"/>
        </w:rPr>
        <w:t>Presentazione degli strumenti per gli interventi: unità didattiche, test, checklist, questionario di gradimento online per gli Insegnanti.</w:t>
      </w:r>
      <w:r/>
    </w:p>
    <w:p>
      <w:pPr>
        <w:pStyle w:val="Footnotetext"/>
        <w:numPr>
          <w:ilvl w:val="0"/>
          <w:numId w:val="13"/>
        </w:numPr>
        <w:spacing w:lineRule="auto" w:line="360"/>
        <w:jc w:val="both"/>
        <w:rPr>
          <w:sz w:val="24"/>
          <w:sz w:val="24"/>
          <w:szCs w:val="24"/>
        </w:rPr>
      </w:pPr>
      <w:r>
        <w:rPr>
          <w:sz w:val="24"/>
          <w:szCs w:val="24"/>
        </w:rPr>
        <w:t>Condivisione degli intenti a contrasto del disagio giovanile.</w:t>
      </w:r>
      <w:r/>
    </w:p>
    <w:p>
      <w:pPr>
        <w:pStyle w:val="Footnotetext"/>
        <w:numPr>
          <w:ilvl w:val="0"/>
          <w:numId w:val="13"/>
        </w:numPr>
        <w:spacing w:lineRule="auto" w:line="360"/>
        <w:jc w:val="both"/>
        <w:rPr>
          <w:sz w:val="24"/>
          <w:sz w:val="24"/>
          <w:szCs w:val="24"/>
        </w:rPr>
      </w:pPr>
      <w:r>
        <w:rPr>
          <w:sz w:val="24"/>
          <w:szCs w:val="24"/>
        </w:rPr>
        <w:t>Nota sulla presentazione del contratto con i genitori.</w:t>
      </w:r>
      <w:r/>
    </w:p>
    <w:p>
      <w:pPr>
        <w:pStyle w:val="Footnotetext"/>
        <w:numPr>
          <w:ilvl w:val="0"/>
          <w:numId w:val="13"/>
        </w:numPr>
        <w:spacing w:lineRule="auto" w:line="360"/>
        <w:jc w:val="both"/>
        <w:rPr>
          <w:sz w:val="24"/>
          <w:sz w:val="24"/>
          <w:szCs w:val="24"/>
        </w:rPr>
      </w:pPr>
      <w:r>
        <w:rPr>
          <w:sz w:val="24"/>
          <w:szCs w:val="24"/>
        </w:rPr>
        <w:t>Indicazioni per l'organizzazione della consegna del patentino.</w:t>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lang w:eastAsia="ar-SA"/>
        </w:rPr>
      </w:pPr>
      <w:r>
        <w:rPr>
          <w:rFonts w:cs="Times New Roman" w:ascii="Times New Roman" w:hAnsi="Times New Roman"/>
          <w:sz w:val="24"/>
          <w:szCs w:val="24"/>
        </w:rPr>
        <w:t xml:space="preserve">Interventi: Gobbo Manuela, </w:t>
      </w:r>
      <w:r>
        <w:rPr>
          <w:rFonts w:cs="Times New Roman" w:ascii="Times New Roman" w:hAnsi="Times New Roman"/>
          <w:sz w:val="24"/>
          <w:szCs w:val="24"/>
          <w:lang w:eastAsia="ar-SA"/>
        </w:rPr>
        <w:t>Ciriotti Daniela; Bruno Ornella, docenti UST.</w:t>
      </w:r>
      <w:r/>
    </w:p>
    <w:p>
      <w:pPr>
        <w:pStyle w:val="Normal"/>
        <w:spacing w:lineRule="auto" w:line="360" w:before="0" w:after="0"/>
      </w:pPr>
      <w:bookmarkStart w:id="1" w:name="__DdeLink__135_832913245"/>
      <w:r>
        <w:rPr>
          <w:rFonts w:cs="Times New Roman" w:ascii="Times New Roman" w:hAnsi="Times New Roman"/>
          <w:i/>
          <w:sz w:val="24"/>
          <w:szCs w:val="24"/>
        </w:rPr>
        <w:t>Al termine</w:t>
      </w:r>
      <w:bookmarkEnd w:id="1"/>
      <w:r>
        <w:rPr>
          <w:rFonts w:cs="Times New Roman" w:ascii="Times New Roman" w:hAnsi="Times New Roman"/>
          <w:i/>
          <w:sz w:val="24"/>
          <w:szCs w:val="24"/>
        </w:rPr>
        <w:t xml:space="preserve"> sarà rilasciato ai docenti un attestato di partecipazione.</w:t>
      </w:r>
      <w:r/>
    </w:p>
    <w:p>
      <w:pPr>
        <w:pStyle w:val="Normal"/>
        <w:rPr>
          <w:sz w:val="24"/>
          <w:sz w:val="24"/>
          <w:szCs w:val="24"/>
          <w:rFonts w:ascii="Times New Roman" w:hAnsi="Times New Roman" w:cs="Times New Roman"/>
        </w:rPr>
      </w:pPr>
      <w:r>
        <w:rPr>
          <w:rFonts w:cs="Times New Roman" w:ascii="Times New Roman" w:hAnsi="Times New Roman"/>
          <w:bCs/>
          <w:color w:val="000000"/>
          <w:sz w:val="24"/>
          <w:szCs w:val="24"/>
          <w:u w:val="single"/>
        </w:rPr>
        <w:t>Allegato 2</w:t>
      </w:r>
      <w:r>
        <w:rPr>
          <w:rFonts w:cs="Times New Roman" w:ascii="Times New Roman" w:hAnsi="Times New Roman"/>
          <w:bCs/>
          <w:color w:val="000000"/>
          <w:sz w:val="24"/>
          <w:szCs w:val="24"/>
        </w:rPr>
        <w:t xml:space="preserve">: </w:t>
      </w:r>
      <w:r>
        <w:rPr>
          <w:rFonts w:cs="Times New Roman" w:ascii="Times New Roman" w:hAnsi="Times New Roman"/>
          <w:sz w:val="24"/>
          <w:szCs w:val="24"/>
        </w:rPr>
        <w:t>I CAMPI ELETTROMAGNETICI – indice di navigazione</w:t>
      </w:r>
      <w:r>
        <w:rPr>
          <w:sz w:val="24"/>
          <w:szCs w:val="24"/>
        </w:rPr>
        <w:t xml:space="preserve"> </w:t>
      </w:r>
      <w:r>
        <w:rPr>
          <w:rFonts w:cs="Times New Roman" w:ascii="Times New Roman" w:hAnsi="Times New Roman"/>
          <w:sz w:val="24"/>
          <w:szCs w:val="24"/>
        </w:rPr>
        <w:t>della mappa “Smartphone: onde, salute e ambiente”</w:t>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jc w:val="center"/>
        <w:rPr>
          <w:sz w:val="24"/>
          <w:b/>
          <w:sz w:val="24"/>
          <w:b/>
          <w:szCs w:val="24"/>
          <w:rFonts w:ascii="Times New Roman" w:hAnsi="Times New Roman" w:cs="Times New Roman"/>
        </w:rPr>
      </w:pPr>
      <w:r>
        <w:rPr>
          <w:rFonts w:cs="Times New Roman" w:ascii="Times New Roman" w:hAnsi="Times New Roman"/>
          <w:b/>
          <w:sz w:val="24"/>
          <w:szCs w:val="24"/>
        </w:rPr>
        <w:t>UN PATENTINO PER LO SMARTPHONE</w:t>
      </w:r>
      <w:r/>
    </w:p>
    <w:p>
      <w:pPr>
        <w:pStyle w:val="Normal"/>
        <w:jc w:val="center"/>
        <w:rPr>
          <w:sz w:val="24"/>
          <w:b/>
          <w:sz w:val="24"/>
          <w:b/>
          <w:szCs w:val="24"/>
          <w:rFonts w:ascii="Times New Roman" w:hAnsi="Times New Roman" w:cs="Times New Roman"/>
        </w:rPr>
      </w:pPr>
      <w:r>
        <w:rPr>
          <w:rFonts w:cs="Times New Roman" w:ascii="Times New Roman" w:hAnsi="Times New Roman"/>
          <w:b/>
          <w:sz w:val="24"/>
          <w:szCs w:val="24"/>
        </w:rPr>
        <w:t>I CAMPI ELETTROMAGNETICI – indice di navigazione della mappa “Smartphone: onde, salute e ambiente”</w:t>
      </w:r>
      <w:r/>
    </w:p>
    <w:p>
      <w:pPr>
        <w:pStyle w:val="Normal"/>
        <w:jc w:val="center"/>
        <w:rPr>
          <w:sz w:val="24"/>
          <w:i/>
          <w:sz w:val="24"/>
          <w:i/>
          <w:szCs w:val="24"/>
          <w:rFonts w:ascii="Times New Roman" w:hAnsi="Times New Roman" w:cs="Times New Roman"/>
        </w:rPr>
      </w:pPr>
      <w:r>
        <w:rPr>
          <w:rFonts w:cs="Times New Roman" w:ascii="Times New Roman" w:hAnsi="Times New Roman"/>
          <w:i/>
          <w:sz w:val="24"/>
          <w:szCs w:val="24"/>
        </w:rPr>
        <w:t>https://www.mindomo.com/it/mindmap/smartphone-onde-salute-e-ambiente-263be32104cd40c49fa8e201007acb13</w:t>
      </w:r>
      <w:r/>
    </w:p>
    <w:tbl>
      <w:tblPr>
        <w:tblW w:w="9975"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Pr>
      <w:tblGrid>
        <w:gridCol w:w="2234"/>
        <w:gridCol w:w="3059"/>
        <w:gridCol w:w="4682"/>
      </w:tblGrid>
      <w:tr>
        <w:trPr>
          <w:trHeight w:val="461" w:hRule="atLeast"/>
        </w:trPr>
        <w:tc>
          <w:tcPr>
            <w:tcW w:w="2234" w:type="dxa"/>
            <w:tcBorders>
              <w:top w:val="single" w:sz="4" w:space="0" w:color="000001"/>
              <w:left w:val="single" w:sz="4" w:space="0" w:color="000001"/>
              <w:bottom w:val="single" w:sz="4" w:space="0" w:color="000001"/>
              <w:insideH w:val="single" w:sz="4" w:space="0" w:color="000001"/>
            </w:tcBorders>
            <w:shd w:color="auto" w:fill="CCFFFF" w:val="clear"/>
            <w:tcMar>
              <w:left w:w="65" w:type="dxa"/>
            </w:tcMar>
            <w:vAlign w:val="center"/>
          </w:tcPr>
          <w:p>
            <w:pPr>
              <w:pStyle w:val="Normal"/>
              <w:tabs>
                <w:tab w:val="left" w:pos="1905" w:leader="none"/>
              </w:tabs>
              <w:spacing w:before="0" w:after="120"/>
              <w:jc w:val="center"/>
              <w:rPr>
                <w:sz w:val="24"/>
                <w:i/>
                <w:b/>
                <w:sz w:val="24"/>
                <w:i/>
                <w:b/>
                <w:szCs w:val="24"/>
                <w:rFonts w:ascii="Times New Roman" w:hAnsi="Times New Roman" w:eastAsia="Symbol" w:cs="Times New Roman"/>
              </w:rPr>
            </w:pPr>
            <w:r>
              <w:rPr>
                <w:rFonts w:eastAsia="Symbol" w:cs="Times New Roman" w:ascii="Times New Roman" w:hAnsi="Times New Roman"/>
                <w:b/>
                <w:i/>
                <w:sz w:val="24"/>
                <w:szCs w:val="24"/>
              </w:rPr>
              <w:t>TEMA</w:t>
            </w:r>
            <w:r/>
          </w:p>
        </w:tc>
        <w:tc>
          <w:tcPr>
            <w:tcW w:w="3059" w:type="dxa"/>
            <w:tcBorders>
              <w:top w:val="single" w:sz="4" w:space="0" w:color="000001"/>
              <w:left w:val="single" w:sz="4" w:space="0" w:color="000001"/>
              <w:bottom w:val="single" w:sz="4" w:space="0" w:color="000001"/>
              <w:insideH w:val="single" w:sz="4" w:space="0" w:color="000001"/>
            </w:tcBorders>
            <w:shd w:color="auto" w:fill="CCFFFF" w:val="clear"/>
            <w:tcMar>
              <w:left w:w="65" w:type="dxa"/>
            </w:tcMar>
            <w:vAlign w:val="center"/>
          </w:tcPr>
          <w:p>
            <w:pPr>
              <w:pStyle w:val="Normal"/>
              <w:tabs>
                <w:tab w:val="left" w:pos="1905" w:leader="none"/>
              </w:tabs>
              <w:spacing w:before="0" w:after="120"/>
              <w:jc w:val="center"/>
              <w:rPr>
                <w:sz w:val="24"/>
                <w:i/>
                <w:b/>
                <w:sz w:val="24"/>
                <w:i/>
                <w:b/>
                <w:szCs w:val="24"/>
                <w:rFonts w:ascii="Times New Roman" w:hAnsi="Times New Roman" w:eastAsia="Symbol" w:cs="Times New Roman"/>
                <w:lang w:eastAsia="ar-SA"/>
              </w:rPr>
            </w:pPr>
            <w:r>
              <w:rPr>
                <w:rFonts w:eastAsia="Symbol" w:cs="Times New Roman" w:ascii="Times New Roman" w:hAnsi="Times New Roman"/>
                <w:b/>
                <w:i/>
                <w:sz w:val="24"/>
                <w:szCs w:val="24"/>
              </w:rPr>
              <w:t>Materiali nella mappa</w:t>
            </w:r>
            <w:r/>
          </w:p>
        </w:tc>
        <w:tc>
          <w:tcPr>
            <w:tcW w:w="4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FFFF" w:val="clear"/>
            <w:tcMar>
              <w:left w:w="65" w:type="dxa"/>
            </w:tcMar>
            <w:vAlign w:val="center"/>
          </w:tcPr>
          <w:p>
            <w:pPr>
              <w:pStyle w:val="Normal"/>
              <w:spacing w:before="0" w:after="120"/>
              <w:jc w:val="center"/>
              <w:rPr>
                <w:sz w:val="24"/>
                <w:sz w:val="24"/>
                <w:szCs w:val="24"/>
                <w:rFonts w:ascii="Times New Roman" w:hAnsi="Times New Roman" w:eastAsia="Times New Roman" w:cs="Times New Roman"/>
                <w:lang w:eastAsia="zh-CN"/>
              </w:rPr>
            </w:pPr>
            <w:r>
              <w:rPr>
                <w:rFonts w:eastAsia="Symbol" w:cs="Times New Roman" w:ascii="Times New Roman" w:hAnsi="Times New Roman"/>
                <w:b/>
                <w:i/>
                <w:sz w:val="24"/>
                <w:szCs w:val="24"/>
                <w:lang w:eastAsia="ar-SA"/>
              </w:rPr>
              <w:t>Note</w:t>
            </w:r>
            <w:r/>
          </w:p>
        </w:tc>
      </w:tr>
      <w:tr>
        <w:trPr>
          <w:cantSplit w:val="true"/>
        </w:trPr>
        <w:tc>
          <w:tcPr>
            <w:tcW w:w="2234" w:type="dxa"/>
            <w:tcBorders>
              <w:left w:val="single" w:sz="4" w:space="0" w:color="000001"/>
              <w:bottom w:val="single" w:sz="4" w:space="0" w:color="000001"/>
              <w:insideH w:val="single" w:sz="4" w:space="0" w:color="000001"/>
            </w:tcBorders>
            <w:shd w:fill="auto" w:val="clear"/>
            <w:tcMar>
              <w:left w:w="65" w:type="dxa"/>
            </w:tcMar>
            <w:vAlign w:val="center"/>
          </w:tcPr>
          <w:p>
            <w:pPr>
              <w:pStyle w:val="Normal"/>
              <w:widowControl/>
              <w:bidi w:val="0"/>
              <w:spacing w:before="0" w:after="120"/>
              <w:jc w:val="left"/>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L’uso del cellulare e l’emissione di campi elettromagnetici: quale problema?”</w:t>
            </w:r>
            <w:r/>
          </w:p>
        </w:tc>
        <w:tc>
          <w:tcPr>
            <w:tcW w:w="3059" w:type="dxa"/>
            <w:tcBorders>
              <w:left w:val="single" w:sz="4" w:space="0" w:color="000001"/>
              <w:bottom w:val="single" w:sz="4" w:space="0" w:color="000001"/>
              <w:insideH w:val="single" w:sz="4" w:space="0" w:color="000001"/>
            </w:tcBorders>
            <w:shd w:fill="auto" w:val="clear"/>
            <w:tcMar>
              <w:left w:w="65" w:type="dxa"/>
            </w:tcMar>
            <w:vAlign w:val="center"/>
          </w:tcPr>
          <w:p>
            <w:pPr>
              <w:pStyle w:val="Normal"/>
              <w:rPr>
                <w:sz w:val="24"/>
                <w:b/>
                <w:sz w:val="24"/>
                <w:b/>
                <w:szCs w:val="24"/>
                <w:rFonts w:ascii="Times New Roman" w:hAnsi="Times New Roman" w:cs="Times New Roman"/>
              </w:rPr>
            </w:pPr>
            <w:r>
              <w:rPr>
                <w:rFonts w:cs="Times New Roman" w:ascii="Times New Roman" w:hAnsi="Times New Roman"/>
                <w:b/>
                <w:sz w:val="24"/>
                <w:szCs w:val="24"/>
              </w:rPr>
              <w:t>Sezione ONDE →INTERAZIONE CON LA MATERIA → SAR</w:t>
            </w:r>
            <w:r/>
          </w:p>
          <w:p>
            <w:pPr>
              <w:pStyle w:val="Normal"/>
              <w:rPr>
                <w:sz w:val="24"/>
                <w:sz w:val="24"/>
                <w:szCs w:val="24"/>
                <w:rFonts w:ascii="Times New Roman" w:hAnsi="Times New Roman" w:cs="Times New Roman"/>
              </w:rPr>
            </w:pPr>
            <w:r>
              <w:rPr>
                <w:rFonts w:cs="Times New Roman" w:ascii="Times New Roman" w:hAnsi="Times New Roman"/>
                <w:sz w:val="24"/>
                <w:szCs w:val="24"/>
              </w:rPr>
              <w:t>(parte sinistra della mappa a mezza altezza)</w:t>
            </w:r>
            <w:r/>
          </w:p>
          <w:p>
            <w:pPr>
              <w:pStyle w:val="Normal"/>
              <w:widowControl/>
              <w:bidi w:val="0"/>
              <w:spacing w:before="0" w:after="120"/>
              <w:jc w:val="left"/>
              <w:rPr>
                <w:sz w:val="24"/>
                <w:i/>
                <w:sz w:val="24"/>
                <w:i/>
                <w:szCs w:val="24"/>
                <w:rFonts w:ascii="Times New Roman" w:hAnsi="Times New Roman" w:eastAsia="Symbol" w:cs="Times New Roman"/>
                <w:lang w:eastAsia="ar-SA"/>
              </w:rPr>
            </w:pPr>
            <w:r>
              <w:rPr>
                <w:rFonts w:cs="Times New Roman" w:ascii="Times New Roman" w:hAnsi="Times New Roman"/>
                <w:i/>
                <w:sz w:val="24"/>
                <w:szCs w:val="24"/>
              </w:rPr>
              <w:t xml:space="preserve">Materiali indicati per l’uso in classe: Video </w:t>
            </w:r>
            <w:r>
              <w:rPr>
                <w:rFonts w:cs="Times New Roman" w:ascii="Times New Roman" w:hAnsi="Times New Roman"/>
                <w:i/>
                <w:sz w:val="24"/>
                <w:szCs w:val="24"/>
                <w:u w:val="single"/>
              </w:rPr>
              <w:t>“Simulazione numerica SAR”</w:t>
            </w:r>
            <w:r>
              <w:rPr>
                <w:rFonts w:cs="Times New Roman" w:ascii="Times New Roman" w:hAnsi="Times New Roman"/>
                <w:i/>
                <w:sz w:val="24"/>
                <w:szCs w:val="24"/>
              </w:rPr>
              <w:t xml:space="preserve"> in fondo alla parte di approfondimento sul SAR</w:t>
            </w:r>
            <w:r/>
          </w:p>
        </w:tc>
        <w:tc>
          <w:tcPr>
            <w:tcW w:w="468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rPr>
                <w:sz w:val="24"/>
                <w:sz w:val="24"/>
                <w:szCs w:val="24"/>
                <w:rFonts w:ascii="Times New Roman" w:hAnsi="Times New Roman" w:eastAsia="Times New Roman" w:cs="Times New Roman"/>
                <w:lang w:eastAsia="zh-CN"/>
              </w:rPr>
            </w:pPr>
            <w:r>
              <w:rPr>
                <w:rFonts w:eastAsia="Times New Roman" w:cs="Times New Roman" w:ascii="Times New Roman" w:hAnsi="Times New Roman"/>
                <w:sz w:val="24"/>
                <w:szCs w:val="24"/>
                <w:lang w:eastAsia="zh-CN"/>
              </w:rPr>
              <w:t>Il telefono cellulare, per trasportare a distanza le informazioni, usa le onde elettromagnetiche.</w:t>
            </w:r>
            <w:r/>
          </w:p>
          <w:p>
            <w:pPr>
              <w:pStyle w:val="Normal"/>
              <w:rPr>
                <w:sz w:val="24"/>
                <w:sz w:val="24"/>
                <w:szCs w:val="24"/>
                <w:rFonts w:ascii="Times New Roman" w:hAnsi="Times New Roman" w:eastAsia="Times New Roman" w:cs="Times New Roman"/>
                <w:lang w:eastAsia="zh-CN"/>
              </w:rPr>
            </w:pPr>
            <w:r>
              <w:rPr>
                <w:rFonts w:eastAsia="Times New Roman" w:cs="Times New Roman" w:ascii="Times New Roman" w:hAnsi="Times New Roman"/>
                <w:sz w:val="24"/>
                <w:szCs w:val="24"/>
                <w:lang w:eastAsia="zh-CN"/>
              </w:rPr>
              <w:t>Queste interagiscono con la materia che incontrano, compreso il corpo umano, rilasciando nei tessuti un po’ di energia.</w:t>
            </w:r>
            <w:r/>
          </w:p>
          <w:p>
            <w:pPr>
              <w:pStyle w:val="Normal"/>
              <w:widowControl/>
              <w:bidi w:val="0"/>
              <w:spacing w:before="0" w:after="120"/>
              <w:jc w:val="left"/>
              <w:rPr>
                <w:sz w:val="24"/>
                <w:sz w:val="24"/>
                <w:szCs w:val="24"/>
                <w:rFonts w:ascii="Times New Roman" w:hAnsi="Times New Roman" w:eastAsia="Times New Roman" w:cs="Times New Roman"/>
                <w:lang w:eastAsia="zh-CN"/>
              </w:rPr>
            </w:pPr>
            <w:r>
              <w:rPr>
                <w:rFonts w:eastAsia="Times New Roman" w:cs="Times New Roman" w:ascii="Times New Roman" w:hAnsi="Times New Roman"/>
                <w:sz w:val="24"/>
                <w:szCs w:val="24"/>
                <w:lang w:eastAsia="zh-CN"/>
              </w:rPr>
              <w:t xml:space="preserve">Questo meccanismo può causare problemi alla salute? </w:t>
            </w:r>
            <w:r/>
          </w:p>
        </w:tc>
      </w:tr>
      <w:tr>
        <w:trPr>
          <w:cantSplit w:val="true"/>
        </w:trPr>
        <w:tc>
          <w:tcPr>
            <w:tcW w:w="2234" w:type="dxa"/>
            <w:tcBorders>
              <w:top w:val="single" w:sz="4" w:space="0" w:color="000001"/>
              <w:left w:val="single" w:sz="4" w:space="0" w:color="000001"/>
              <w:bottom w:val="single" w:sz="4" w:space="0" w:color="000001"/>
              <w:insideH w:val="single" w:sz="4" w:space="0" w:color="000001"/>
            </w:tcBorders>
            <w:shd w:fill="auto" w:val="clear"/>
            <w:tcMar>
              <w:left w:w="65" w:type="dxa"/>
            </w:tcMar>
            <w:vAlign w:val="center"/>
          </w:tcPr>
          <w:p>
            <w:pPr>
              <w:pStyle w:val="Normal"/>
              <w:widowControl/>
              <w:bidi w:val="0"/>
              <w:spacing w:before="0" w:after="120"/>
              <w:jc w:val="left"/>
              <w:rPr>
                <w:sz w:val="24"/>
                <w:b/>
                <w:sz w:val="24"/>
                <w:b/>
                <w:szCs w:val="24"/>
                <w:rFonts w:ascii="Times New Roman" w:hAnsi="Times New Roman" w:eastAsia="Arial" w:cs="Times New Roman"/>
                <w:lang w:eastAsia="ar-SA"/>
              </w:rPr>
            </w:pPr>
            <w:r>
              <w:rPr>
                <w:rFonts w:eastAsia="Arial" w:cs="Times New Roman" w:ascii="Times New Roman" w:hAnsi="Times New Roman"/>
                <w:b/>
                <w:sz w:val="24"/>
                <w:szCs w:val="24"/>
                <w:lang w:eastAsia="ar-SA"/>
              </w:rPr>
              <w:t>Comprendere e quantificare le emissioni di campi elettromagnetici dai cellulari</w:t>
            </w:r>
            <w:r/>
          </w:p>
        </w:tc>
        <w:tc>
          <w:tcPr>
            <w:tcW w:w="3059" w:type="dxa"/>
            <w:tcBorders>
              <w:top w:val="single" w:sz="4" w:space="0" w:color="000001"/>
              <w:left w:val="single" w:sz="4" w:space="0" w:color="000001"/>
              <w:bottom w:val="single" w:sz="4" w:space="0" w:color="000001"/>
              <w:insideH w:val="single" w:sz="4" w:space="0" w:color="000001"/>
            </w:tcBorders>
            <w:shd w:fill="auto" w:val="clear"/>
            <w:tcMar>
              <w:left w:w="65" w:type="dxa"/>
            </w:tcMar>
            <w:vAlign w:val="center"/>
          </w:tcPr>
          <w:p>
            <w:pPr>
              <w:pStyle w:val="Normal"/>
              <w:rPr>
                <w:sz w:val="24"/>
                <w:b/>
                <w:sz w:val="24"/>
                <w:b/>
                <w:szCs w:val="24"/>
                <w:rFonts w:ascii="Times New Roman" w:hAnsi="Times New Roman" w:cs="Times New Roman"/>
              </w:rPr>
            </w:pPr>
            <w:r>
              <w:rPr>
                <w:rFonts w:cs="Times New Roman" w:ascii="Times New Roman" w:hAnsi="Times New Roman"/>
                <w:b/>
                <w:sz w:val="24"/>
                <w:szCs w:val="24"/>
              </w:rPr>
              <w:t>Sezione FUNZIONAMENTO RETE E CELLULARE</w:t>
            </w:r>
            <w:r/>
          </w:p>
          <w:p>
            <w:pPr>
              <w:pStyle w:val="Normal"/>
              <w:rPr>
                <w:sz w:val="24"/>
                <w:sz w:val="24"/>
                <w:szCs w:val="24"/>
                <w:rFonts w:ascii="Times New Roman" w:hAnsi="Times New Roman" w:cs="Times New Roman"/>
              </w:rPr>
            </w:pPr>
            <w:r>
              <w:rPr>
                <w:rFonts w:cs="Times New Roman" w:ascii="Times New Roman" w:hAnsi="Times New Roman"/>
                <w:sz w:val="24"/>
                <w:szCs w:val="24"/>
              </w:rPr>
              <w:t>(parte destra della mappa a mezza altezza)</w:t>
            </w:r>
            <w:r/>
          </w:p>
          <w:p>
            <w:pPr>
              <w:pStyle w:val="Normal"/>
              <w:widowControl/>
              <w:bidi w:val="0"/>
              <w:spacing w:before="0" w:after="120"/>
              <w:jc w:val="left"/>
              <w:rPr>
                <w:sz w:val="24"/>
                <w:i/>
                <w:sz w:val="24"/>
                <w:i/>
                <w:szCs w:val="24"/>
                <w:rFonts w:ascii="Times New Roman" w:hAnsi="Times New Roman" w:eastAsia="Times New Roman" w:cs="Times New Roman"/>
                <w:lang w:eastAsia="zh-CN"/>
              </w:rPr>
            </w:pPr>
            <w:r>
              <w:rPr>
                <w:rFonts w:cs="Times New Roman" w:ascii="Times New Roman" w:hAnsi="Times New Roman"/>
                <w:i/>
                <w:sz w:val="24"/>
                <w:szCs w:val="24"/>
              </w:rPr>
              <w:t>Materiali indicati per l’uso in classe: Gioco di ruolo sul funzionamento della rete (Video e file spiegazioni), domande nella sezione “Domande e stimoli per la discussione in classe” (le risposte a queste domande sono contenute sia nel video, sia nel documento linkato a fianco)</w:t>
            </w:r>
            <w:r/>
          </w:p>
        </w:tc>
        <w:tc>
          <w:tcPr>
            <w:tcW w:w="4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rPr>
                <w:sz w:val="24"/>
                <w:sz w:val="24"/>
                <w:szCs w:val="24"/>
                <w:rFonts w:ascii="Times New Roman" w:hAnsi="Times New Roman" w:cs="Times New Roman"/>
              </w:rPr>
            </w:pPr>
            <w:r>
              <w:rPr>
                <w:rFonts w:cs="Times New Roman" w:ascii="Times New Roman" w:hAnsi="Times New Roman"/>
                <w:sz w:val="24"/>
                <w:szCs w:val="24"/>
              </w:rPr>
              <w:t>Per capire quanta radiazione emette il telefono cellulare, e quali sono le condizioni che rendono questa emissione più o meno elevata, è necessario capire come il telefono trasferisce le informazioni attraverso la rete cellulare</w:t>
            </w:r>
            <w:r/>
          </w:p>
          <w:p>
            <w:pPr>
              <w:pStyle w:val="Normal"/>
              <w:spacing w:before="0" w:after="120"/>
              <w:rPr>
                <w:sz w:val="24"/>
                <w:sz w:val="24"/>
                <w:szCs w:val="24"/>
                <w:rFonts w:ascii="Times New Roman" w:hAnsi="Times New Roman" w:cs="Times New Roman"/>
              </w:rPr>
            </w:pPr>
            <w:r>
              <w:rPr>
                <w:rFonts w:cs="Times New Roman" w:ascii="Times New Roman" w:hAnsi="Times New Roman"/>
                <w:sz w:val="24"/>
                <w:szCs w:val="24"/>
              </w:rPr>
            </w:r>
            <w:r/>
          </w:p>
        </w:tc>
      </w:tr>
      <w:tr>
        <w:trPr>
          <w:trHeight w:val="728" w:hRule="atLeast"/>
          <w:cantSplit w:val="true"/>
        </w:trPr>
        <w:tc>
          <w:tcPr>
            <w:tcW w:w="2234" w:type="dxa"/>
            <w:tcBorders>
              <w:top w:val="single" w:sz="4" w:space="0" w:color="000001"/>
              <w:left w:val="single" w:sz="4" w:space="0" w:color="000001"/>
              <w:bottom w:val="single" w:sz="4" w:space="0" w:color="000001"/>
              <w:insideH w:val="single" w:sz="4" w:space="0" w:color="000001"/>
            </w:tcBorders>
            <w:shd w:fill="auto" w:val="clear"/>
            <w:tcMar>
              <w:left w:w="65" w:type="dxa"/>
            </w:tcMar>
            <w:vAlign w:val="center"/>
          </w:tcPr>
          <w:p>
            <w:pPr>
              <w:pStyle w:val="Normal"/>
              <w:spacing w:before="120" w:after="120"/>
              <w:rPr>
                <w:sz w:val="24"/>
                <w:b/>
                <w:sz w:val="24"/>
                <w:b/>
                <w:szCs w:val="24"/>
                <w:rFonts w:ascii="Times New Roman" w:hAnsi="Times New Roman" w:cs="Times New Roman"/>
              </w:rPr>
            </w:pPr>
            <w:r>
              <w:rPr>
                <w:rFonts w:cs="Times New Roman" w:ascii="Times New Roman" w:hAnsi="Times New Roman"/>
                <w:b/>
                <w:sz w:val="24"/>
                <w:szCs w:val="24"/>
              </w:rPr>
              <w:t xml:space="preserve">Concetti di base sui campi elettromagnetici  </w:t>
            </w:r>
            <w:r/>
          </w:p>
        </w:tc>
        <w:tc>
          <w:tcPr>
            <w:tcW w:w="3059" w:type="dxa"/>
            <w:tcBorders>
              <w:top w:val="single" w:sz="4" w:space="0" w:color="000001"/>
              <w:left w:val="single" w:sz="4" w:space="0" w:color="000001"/>
              <w:bottom w:val="single" w:sz="4" w:space="0" w:color="000001"/>
              <w:insideH w:val="single" w:sz="4" w:space="0" w:color="000001"/>
            </w:tcBorders>
            <w:shd w:fill="auto" w:val="clear"/>
            <w:tcMar>
              <w:left w:w="65" w:type="dxa"/>
            </w:tcMar>
            <w:vAlign w:val="center"/>
          </w:tcPr>
          <w:p>
            <w:pPr>
              <w:pStyle w:val="Normal"/>
              <w:rPr>
                <w:sz w:val="24"/>
                <w:sz w:val="24"/>
                <w:szCs w:val="24"/>
                <w:rFonts w:ascii="Times New Roman" w:hAnsi="Times New Roman" w:cs="Times New Roman"/>
              </w:rPr>
            </w:pPr>
            <w:r>
              <w:rPr>
                <w:rFonts w:cs="Times New Roman" w:ascii="Times New Roman" w:hAnsi="Times New Roman"/>
                <w:b/>
                <w:sz w:val="24"/>
                <w:szCs w:val="24"/>
              </w:rPr>
              <w:t xml:space="preserve">Sezione ONDE →L’ONDA ELETTROMAGNETICA </w:t>
            </w:r>
            <w:r>
              <w:rPr>
                <w:rFonts w:cs="Times New Roman" w:ascii="Times New Roman" w:hAnsi="Times New Roman"/>
                <w:sz w:val="24"/>
                <w:szCs w:val="24"/>
              </w:rPr>
              <w:t>(parte sinistra della mappa in alto)</w:t>
            </w:r>
            <w:r/>
          </w:p>
          <w:p>
            <w:pPr>
              <w:pStyle w:val="Normal"/>
              <w:widowControl/>
              <w:bidi w:val="0"/>
              <w:spacing w:before="0" w:after="120"/>
              <w:jc w:val="left"/>
              <w:rPr>
                <w:sz w:val="24"/>
                <w:sz w:val="24"/>
                <w:szCs w:val="24"/>
                <w:rFonts w:ascii="Times New Roman" w:hAnsi="Times New Roman" w:eastAsia="Times New Roman" w:cs="Times New Roman"/>
                <w:lang w:eastAsia="zh-CN"/>
              </w:rPr>
            </w:pPr>
            <w:r>
              <w:rPr>
                <w:rFonts w:cs="Times New Roman" w:ascii="Times New Roman" w:hAnsi="Times New Roman"/>
                <w:i/>
                <w:sz w:val="24"/>
                <w:szCs w:val="24"/>
              </w:rPr>
              <w:t>Materiali indicati per l’uso in classe: realizzazione dell’onda con le cannucce (o stecchini), come nel video Rappresentazione onda” + video in fondo alla parte di approfondimento alla voce “ONDE”</w:t>
            </w:r>
            <w:r/>
          </w:p>
        </w:tc>
        <w:tc>
          <w:tcPr>
            <w:tcW w:w="4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rPr>
                <w:sz w:val="24"/>
                <w:sz w:val="24"/>
                <w:szCs w:val="24"/>
                <w:rFonts w:ascii="Times New Roman" w:hAnsi="Times New Roman" w:cs="Times New Roman"/>
              </w:rPr>
            </w:pPr>
            <w:r>
              <w:rPr>
                <w:rFonts w:cs="Times New Roman" w:ascii="Times New Roman" w:hAnsi="Times New Roman"/>
                <w:sz w:val="24"/>
                <w:szCs w:val="24"/>
              </w:rPr>
              <w:t>Importante focalizzare l’attenzione sui concetti di trasporto di energia ed informazioni nell’onda elettromagnetica, e sul concetto di frequenza (a diverse frequenze, corrispondono diversi tipi di onda elettromagnetica, con diversi effetti sul corpo umano)</w:t>
            </w:r>
            <w:r/>
          </w:p>
          <w:p>
            <w:pPr>
              <w:pStyle w:val="Normal"/>
              <w:spacing w:before="0" w:after="120"/>
              <w:rPr>
                <w:sz w:val="24"/>
                <w:sz w:val="24"/>
                <w:szCs w:val="24"/>
                <w:rFonts w:ascii="Times New Roman" w:hAnsi="Times New Roman" w:cs="Times New Roman"/>
              </w:rPr>
            </w:pPr>
            <w:bookmarkStart w:id="2" w:name="_GoBack"/>
            <w:bookmarkStart w:id="3" w:name="_GoBack"/>
            <w:bookmarkEnd w:id="3"/>
            <w:r>
              <w:rPr>
                <w:rFonts w:cs="Times New Roman" w:ascii="Times New Roman" w:hAnsi="Times New Roman"/>
                <w:sz w:val="24"/>
                <w:szCs w:val="24"/>
              </w:rPr>
            </w:r>
            <w:r/>
          </w:p>
        </w:tc>
      </w:tr>
      <w:tr>
        <w:trPr>
          <w:trHeight w:val="728" w:hRule="atLeast"/>
          <w:cantSplit w:val="true"/>
        </w:trPr>
        <w:tc>
          <w:tcPr>
            <w:tcW w:w="2234" w:type="dxa"/>
            <w:tcBorders>
              <w:left w:val="single" w:sz="4" w:space="0" w:color="000001"/>
              <w:bottom w:val="single" w:sz="4" w:space="0" w:color="000001"/>
              <w:insideH w:val="single" w:sz="4" w:space="0" w:color="000001"/>
            </w:tcBorders>
            <w:shd w:fill="auto" w:val="clear"/>
            <w:tcMar>
              <w:left w:w="65" w:type="dxa"/>
            </w:tcMar>
            <w:vAlign w:val="center"/>
          </w:tcPr>
          <w:p>
            <w:pPr>
              <w:pStyle w:val="Normal"/>
              <w:spacing w:before="120" w:after="120"/>
              <w:rPr>
                <w:sz w:val="24"/>
                <w:b/>
                <w:sz w:val="24"/>
                <w:b/>
                <w:szCs w:val="24"/>
                <w:rFonts w:ascii="Times New Roman" w:hAnsi="Times New Roman" w:cs="Times New Roman"/>
              </w:rPr>
            </w:pPr>
            <w:r>
              <w:rPr>
                <w:rFonts w:cs="Times New Roman" w:ascii="Times New Roman" w:hAnsi="Times New Roman"/>
                <w:b/>
                <w:sz w:val="24"/>
                <w:szCs w:val="24"/>
              </w:rPr>
              <w:t xml:space="preserve">CEM E SALUTE </w:t>
            </w:r>
            <w:r/>
          </w:p>
        </w:tc>
        <w:tc>
          <w:tcPr>
            <w:tcW w:w="3059" w:type="dxa"/>
            <w:tcBorders>
              <w:left w:val="single" w:sz="4" w:space="0" w:color="000001"/>
              <w:bottom w:val="single" w:sz="4" w:space="0" w:color="000001"/>
              <w:insideH w:val="single" w:sz="4" w:space="0" w:color="000001"/>
            </w:tcBorders>
            <w:shd w:fill="auto" w:val="clear"/>
            <w:tcMar>
              <w:left w:w="65" w:type="dxa"/>
            </w:tcMar>
            <w:vAlign w:val="center"/>
          </w:tcPr>
          <w:p>
            <w:pPr>
              <w:pStyle w:val="Normal"/>
              <w:rPr>
                <w:sz w:val="24"/>
                <w:b/>
                <w:sz w:val="24"/>
                <w:b/>
                <w:szCs w:val="24"/>
                <w:rFonts w:ascii="Times New Roman" w:hAnsi="Times New Roman" w:cs="Times New Roman"/>
              </w:rPr>
            </w:pPr>
            <w:r>
              <w:rPr>
                <w:rFonts w:cs="Times New Roman" w:ascii="Times New Roman" w:hAnsi="Times New Roman"/>
                <w:b/>
                <w:sz w:val="24"/>
                <w:szCs w:val="24"/>
              </w:rPr>
              <w:t>Sezioni:</w:t>
            </w:r>
            <w:r/>
          </w:p>
          <w:p>
            <w:pPr>
              <w:pStyle w:val="Normal"/>
              <w:rPr>
                <w:sz w:val="24"/>
                <w:sz w:val="24"/>
                <w:szCs w:val="24"/>
                <w:rFonts w:ascii="Times New Roman" w:hAnsi="Times New Roman" w:cs="Times New Roman"/>
              </w:rPr>
            </w:pPr>
            <w:r>
              <w:rPr>
                <w:rFonts w:cs="Times New Roman" w:ascii="Times New Roman" w:hAnsi="Times New Roman"/>
                <w:b/>
                <w:sz w:val="24"/>
                <w:szCs w:val="24"/>
              </w:rPr>
              <w:t xml:space="preserve">ONDE →interazione con la materia </w:t>
            </w:r>
            <w:r>
              <w:rPr>
                <w:rFonts w:cs="Times New Roman" w:ascii="Times New Roman" w:hAnsi="Times New Roman"/>
                <w:sz w:val="24"/>
                <w:szCs w:val="24"/>
              </w:rPr>
              <w:t>(in particolare effetto biologico vs danno, parte sinistra della mappa a mezza altezza)</w:t>
            </w:r>
            <w:r/>
          </w:p>
          <w:p>
            <w:pPr>
              <w:pStyle w:val="Normal"/>
              <w:rPr>
                <w:sz w:val="24"/>
                <w:sz w:val="24"/>
                <w:szCs w:val="24"/>
                <w:rFonts w:ascii="Times New Roman" w:hAnsi="Times New Roman" w:cs="Times New Roman"/>
              </w:rPr>
            </w:pPr>
            <w:r>
              <w:rPr>
                <w:rFonts w:cs="Times New Roman" w:ascii="Times New Roman" w:hAnsi="Times New Roman"/>
                <w:b/>
                <w:sz w:val="24"/>
                <w:szCs w:val="24"/>
              </w:rPr>
              <w:t xml:space="preserve">SALUTE →cellulare e tumori </w:t>
            </w:r>
            <w:r/>
          </w:p>
          <w:p>
            <w:pPr>
              <w:pStyle w:val="Normal"/>
              <w:widowControl/>
              <w:bidi w:val="0"/>
              <w:spacing w:before="0" w:after="120"/>
              <w:jc w:val="left"/>
              <w:rPr>
                <w:sz w:val="24"/>
                <w:i/>
                <w:sz w:val="24"/>
                <w:i/>
                <w:szCs w:val="24"/>
                <w:rFonts w:ascii="Times New Roman" w:hAnsi="Times New Roman" w:cs="Times New Roman"/>
              </w:rPr>
            </w:pPr>
            <w:r>
              <w:rPr>
                <w:rFonts w:cs="Times New Roman" w:ascii="Times New Roman" w:hAnsi="Times New Roman"/>
                <w:b/>
                <w:sz w:val="24"/>
                <w:szCs w:val="24"/>
              </w:rPr>
              <w:t>COME POSSO DOCUMENTARMI →</w:t>
            </w:r>
            <w:r>
              <w:rPr>
                <w:rFonts w:cs="Times New Roman" w:ascii="Times New Roman" w:hAnsi="Times New Roman"/>
                <w:sz w:val="24"/>
                <w:szCs w:val="24"/>
              </w:rPr>
              <w:t xml:space="preserve"> Sezioni dei siti di IARC (agenzia internazionale per la ricerca sul cancro), OMS (organizzazione mondiale della sanità), Istituto superiore di sanità e ministero della salute</w:t>
            </w:r>
            <w:r/>
          </w:p>
        </w:tc>
        <w:tc>
          <w:tcPr>
            <w:tcW w:w="468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spacing w:before="0" w:after="120"/>
              <w:rPr>
                <w:sz w:val="24"/>
                <w:sz w:val="24"/>
                <w:szCs w:val="24"/>
                <w:rFonts w:ascii="Times New Roman" w:hAnsi="Times New Roman" w:cs="Times New Roman"/>
              </w:rPr>
            </w:pPr>
            <w:r>
              <w:rPr>
                <w:rFonts w:cs="Times New Roman" w:ascii="Times New Roman" w:hAnsi="Times New Roman"/>
                <w:sz w:val="24"/>
                <w:szCs w:val="24"/>
              </w:rPr>
            </w:r>
            <w:r/>
          </w:p>
        </w:tc>
      </w:tr>
      <w:tr>
        <w:trPr>
          <w:trHeight w:val="728" w:hRule="atLeast"/>
          <w:cantSplit w:val="true"/>
        </w:trPr>
        <w:tc>
          <w:tcPr>
            <w:tcW w:w="2234" w:type="dxa"/>
            <w:tcBorders>
              <w:left w:val="single" w:sz="4" w:space="0" w:color="000001"/>
              <w:bottom w:val="single" w:sz="4" w:space="0" w:color="000001"/>
              <w:insideH w:val="single" w:sz="4" w:space="0" w:color="000001"/>
            </w:tcBorders>
            <w:shd w:fill="auto" w:val="clear"/>
            <w:tcMar>
              <w:left w:w="65" w:type="dxa"/>
            </w:tcMar>
            <w:vAlign w:val="center"/>
          </w:tcPr>
          <w:p>
            <w:pPr>
              <w:pStyle w:val="Normal"/>
              <w:spacing w:before="120" w:after="120"/>
              <w:rPr>
                <w:sz w:val="24"/>
                <w:b/>
                <w:sz w:val="24"/>
                <w:b/>
                <w:szCs w:val="24"/>
                <w:rFonts w:ascii="Times New Roman" w:hAnsi="Times New Roman" w:cs="Times New Roman"/>
              </w:rPr>
            </w:pPr>
            <w:r>
              <w:rPr>
                <w:rFonts w:cs="Times New Roman" w:ascii="Times New Roman" w:hAnsi="Times New Roman"/>
                <w:b/>
                <w:sz w:val="24"/>
                <w:szCs w:val="24"/>
              </w:rPr>
              <w:t>LE  BUONE PRATICHE DI USO DEL CELLULARE</w:t>
            </w:r>
            <w:r/>
          </w:p>
        </w:tc>
        <w:tc>
          <w:tcPr>
            <w:tcW w:w="3059" w:type="dxa"/>
            <w:tcBorders>
              <w:left w:val="single" w:sz="4" w:space="0" w:color="000001"/>
              <w:bottom w:val="single" w:sz="4" w:space="0" w:color="000001"/>
              <w:insideH w:val="single" w:sz="4" w:space="0" w:color="000001"/>
            </w:tcBorders>
            <w:shd w:fill="auto" w:val="clear"/>
            <w:tcMar>
              <w:left w:w="65" w:type="dxa"/>
            </w:tcMar>
            <w:vAlign w:val="center"/>
          </w:tcPr>
          <w:p>
            <w:pPr>
              <w:pStyle w:val="Normal"/>
              <w:rPr>
                <w:sz w:val="24"/>
                <w:sz w:val="24"/>
                <w:szCs w:val="24"/>
                <w:rFonts w:ascii="Times New Roman" w:hAnsi="Times New Roman" w:cs="Times New Roman"/>
              </w:rPr>
            </w:pPr>
            <w:r>
              <w:rPr>
                <w:rFonts w:cs="Times New Roman" w:ascii="Times New Roman" w:hAnsi="Times New Roman"/>
                <w:b/>
                <w:sz w:val="24"/>
                <w:szCs w:val="24"/>
              </w:rPr>
              <w:t xml:space="preserve">Sezione COME USIAMO IL CELLULARE e come ciò influisce sull’esposizione ai campi elettromagnetici </w:t>
            </w:r>
            <w:r>
              <w:rPr>
                <w:rFonts w:cs="Times New Roman" w:ascii="Times New Roman" w:hAnsi="Times New Roman"/>
                <w:sz w:val="24"/>
                <w:szCs w:val="24"/>
              </w:rPr>
              <w:t>(parte destra della mappa in alto)</w:t>
            </w:r>
            <w:r/>
          </w:p>
          <w:p>
            <w:pPr>
              <w:pStyle w:val="Normal"/>
              <w:widowControl/>
              <w:bidi w:val="0"/>
              <w:spacing w:before="0" w:after="120"/>
              <w:jc w:val="left"/>
              <w:rPr>
                <w:sz w:val="24"/>
                <w:b/>
                <w:sz w:val="24"/>
                <w:b/>
                <w:szCs w:val="24"/>
                <w:rFonts w:ascii="Times New Roman" w:hAnsi="Times New Roman" w:cs="Times New Roman"/>
              </w:rPr>
            </w:pPr>
            <w:r>
              <w:rPr>
                <w:rFonts w:cs="Times New Roman" w:ascii="Times New Roman" w:hAnsi="Times New Roman"/>
                <w:i/>
                <w:sz w:val="24"/>
                <w:szCs w:val="24"/>
              </w:rPr>
              <w:t>Materiali indicati per l’uso in classe: video “Le Iene”, gioco a punti con le domande relative al decalogo Arpa delle buone pratiche (o altre attività per ricavare con i ragazzi il decalogo)</w:t>
            </w:r>
            <w:r/>
          </w:p>
        </w:tc>
        <w:tc>
          <w:tcPr>
            <w:tcW w:w="468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t>Concetti importanti: conoscendo le caratteristiche di emissione della radiazione dal telefono, è possibile ridurre la propria esposizione a livelli molto prossimi al fondo elettromagnetico in cui siamo immersi, utilizzando accorgimenti molto semplici. Non è necessario non utilizzare lo smartphone, ma è importante usarlo sapendo come proteggere la propria salute.</w:t>
            </w:r>
            <w:r/>
          </w:p>
          <w:p>
            <w:pPr>
              <w:pStyle w:val="Normal"/>
              <w:spacing w:before="0" w:after="120"/>
              <w:rPr>
                <w:sz w:val="24"/>
                <w:sz w:val="24"/>
                <w:szCs w:val="24"/>
                <w:rFonts w:ascii="Times New Roman" w:hAnsi="Times New Roman" w:cs="Times New Roman"/>
              </w:rPr>
            </w:pPr>
            <w:r>
              <w:rPr>
                <w:rFonts w:cs="Times New Roman" w:ascii="Times New Roman" w:hAnsi="Times New Roman"/>
                <w:sz w:val="24"/>
                <w:szCs w:val="24"/>
              </w:rPr>
            </w:r>
            <w:r/>
          </w:p>
        </w:tc>
      </w:tr>
      <w:tr>
        <w:trPr>
          <w:trHeight w:val="3254" w:hRule="atLeast"/>
          <w:cantSplit w:val="true"/>
        </w:trPr>
        <w:tc>
          <w:tcPr>
            <w:tcW w:w="2234" w:type="dxa"/>
            <w:tcBorders>
              <w:left w:val="single" w:sz="4" w:space="0" w:color="000001"/>
              <w:bottom w:val="single" w:sz="4" w:space="0" w:color="000001"/>
              <w:insideH w:val="single" w:sz="4" w:space="0" w:color="000001"/>
            </w:tcBorders>
            <w:shd w:fill="auto" w:val="clear"/>
            <w:tcMar>
              <w:left w:w="65" w:type="dxa"/>
            </w:tcMar>
            <w:vAlign w:val="center"/>
          </w:tcPr>
          <w:p>
            <w:pPr>
              <w:pStyle w:val="Normal"/>
              <w:spacing w:before="120" w:after="120"/>
              <w:rPr>
                <w:sz w:val="24"/>
                <w:b/>
                <w:sz w:val="24"/>
                <w:b/>
                <w:szCs w:val="24"/>
                <w:rFonts w:ascii="Times New Roman" w:hAnsi="Times New Roman" w:cs="Times New Roman"/>
              </w:rPr>
            </w:pPr>
            <w:r>
              <w:rPr>
                <w:rFonts w:cs="Times New Roman" w:ascii="Times New Roman" w:hAnsi="Times New Roman"/>
                <w:b/>
                <w:sz w:val="24"/>
                <w:szCs w:val="24"/>
              </w:rPr>
              <w:t>Ulteriori materiali per aiutare a fissare i concetti</w:t>
            </w:r>
            <w:r/>
          </w:p>
        </w:tc>
        <w:tc>
          <w:tcPr>
            <w:tcW w:w="3059" w:type="dxa"/>
            <w:tcBorders>
              <w:left w:val="single" w:sz="4" w:space="0" w:color="000001"/>
              <w:bottom w:val="single" w:sz="4" w:space="0" w:color="000001"/>
              <w:insideH w:val="single" w:sz="4" w:space="0" w:color="000001"/>
            </w:tcBorders>
            <w:shd w:fill="auto" w:val="clear"/>
            <w:tcMar>
              <w:left w:w="65" w:type="dxa"/>
            </w:tcMar>
            <w:vAlign w:val="center"/>
          </w:tcPr>
          <w:p>
            <w:pPr>
              <w:pStyle w:val="Normal"/>
              <w:rPr>
                <w:sz w:val="24"/>
                <w:sz w:val="24"/>
                <w:szCs w:val="24"/>
                <w:rFonts w:ascii="Times New Roman" w:hAnsi="Times New Roman" w:cs="Times New Roman"/>
              </w:rPr>
            </w:pPr>
            <w:r>
              <w:rPr>
                <w:rFonts w:cs="Times New Roman" w:ascii="Times New Roman" w:hAnsi="Times New Roman"/>
                <w:b/>
                <w:sz w:val="24"/>
                <w:szCs w:val="24"/>
              </w:rPr>
              <w:t xml:space="preserve">Sezione LA SETTIMANA ENIGMISTICA </w:t>
            </w:r>
            <w:r>
              <w:rPr>
                <w:rFonts w:cs="Times New Roman" w:ascii="Times New Roman" w:hAnsi="Times New Roman"/>
                <w:sz w:val="24"/>
                <w:szCs w:val="24"/>
              </w:rPr>
              <w:t>(parte sinistra della mappa in basso)</w:t>
            </w:r>
            <w:r/>
          </w:p>
          <w:p>
            <w:pPr>
              <w:pStyle w:val="Normal"/>
              <w:rPr>
                <w:sz w:val="24"/>
                <w:i/>
                <w:sz w:val="24"/>
                <w:i/>
                <w:szCs w:val="24"/>
                <w:rFonts w:ascii="Times New Roman" w:hAnsi="Times New Roman" w:cs="Times New Roman"/>
              </w:rPr>
            </w:pPr>
            <w:r>
              <w:rPr>
                <w:rFonts w:cs="Times New Roman" w:ascii="Times New Roman" w:hAnsi="Times New Roman"/>
                <w:i/>
                <w:sz w:val="24"/>
                <w:szCs w:val="24"/>
              </w:rPr>
              <w:t>Materiali:</w:t>
            </w:r>
            <w:r/>
          </w:p>
          <w:p>
            <w:pPr>
              <w:pStyle w:val="Normal"/>
              <w:rPr>
                <w:sz w:val="24"/>
                <w:i/>
                <w:sz w:val="24"/>
                <w:i/>
                <w:szCs w:val="24"/>
                <w:rFonts w:ascii="Times New Roman" w:hAnsi="Times New Roman" w:cs="Times New Roman"/>
              </w:rPr>
            </w:pPr>
            <w:r>
              <w:rPr>
                <w:rFonts w:cs="Times New Roman" w:ascii="Times New Roman" w:hAnsi="Times New Roman"/>
                <w:i/>
                <w:sz w:val="24"/>
                <w:szCs w:val="24"/>
              </w:rPr>
              <w:t>“</w:t>
            </w:r>
            <w:r>
              <w:rPr>
                <w:rFonts w:cs="Times New Roman" w:ascii="Times New Roman" w:hAnsi="Times New Roman"/>
                <w:i/>
                <w:sz w:val="24"/>
                <w:szCs w:val="24"/>
              </w:rPr>
              <w:t>forse non tutti sanno che”</w:t>
            </w:r>
            <w:r/>
          </w:p>
          <w:p>
            <w:pPr>
              <w:pStyle w:val="Normal"/>
              <w:rPr>
                <w:sz w:val="24"/>
                <w:i/>
                <w:sz w:val="24"/>
                <w:i/>
                <w:szCs w:val="24"/>
                <w:rFonts w:ascii="Times New Roman" w:hAnsi="Times New Roman" w:cs="Times New Roman"/>
              </w:rPr>
            </w:pPr>
            <w:r>
              <w:rPr>
                <w:rFonts w:cs="Times New Roman" w:ascii="Times New Roman" w:hAnsi="Times New Roman"/>
                <w:i/>
                <w:sz w:val="24"/>
                <w:szCs w:val="24"/>
              </w:rPr>
              <w:t>Cruciverba</w:t>
            </w:r>
            <w:r/>
          </w:p>
          <w:p>
            <w:pPr>
              <w:pStyle w:val="Normal"/>
              <w:widowControl/>
              <w:bidi w:val="0"/>
              <w:spacing w:before="0" w:after="120"/>
              <w:jc w:val="left"/>
              <w:rPr>
                <w:sz w:val="24"/>
                <w:sz w:val="24"/>
                <w:szCs w:val="24"/>
                <w:rFonts w:ascii="Times New Roman" w:hAnsi="Times New Roman" w:cs="Times New Roman"/>
              </w:rPr>
            </w:pPr>
            <w:r>
              <w:rPr>
                <w:rFonts w:cs="Times New Roman" w:ascii="Times New Roman" w:hAnsi="Times New Roman"/>
                <w:i/>
                <w:sz w:val="24"/>
                <w:szCs w:val="24"/>
              </w:rPr>
              <w:t>Rebus</w:t>
            </w:r>
            <w:r/>
          </w:p>
        </w:tc>
        <w:tc>
          <w:tcPr>
            <w:tcW w:w="468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rPr>
                <w:sz w:val="24"/>
                <w:sz w:val="24"/>
                <w:szCs w:val="24"/>
                <w:rFonts w:ascii="Times New Roman" w:hAnsi="Times New Roman" w:cs="Times New Roman"/>
              </w:rPr>
            </w:pPr>
            <w:r>
              <w:rPr>
                <w:rFonts w:cs="Times New Roman" w:ascii="Times New Roman" w:hAnsi="Times New Roman"/>
                <w:sz w:val="24"/>
                <w:szCs w:val="24"/>
              </w:rPr>
            </w:r>
            <w:r/>
          </w:p>
          <w:p>
            <w:pPr>
              <w:pStyle w:val="Normal"/>
              <w:spacing w:before="0" w:after="120"/>
              <w:rPr>
                <w:sz w:val="24"/>
                <w:sz w:val="24"/>
                <w:szCs w:val="24"/>
                <w:rFonts w:ascii="Times New Roman" w:hAnsi="Times New Roman" w:cs="Times New Roman"/>
              </w:rPr>
            </w:pPr>
            <w:r>
              <w:rPr>
                <w:rFonts w:cs="Times New Roman" w:ascii="Times New Roman" w:hAnsi="Times New Roman"/>
                <w:sz w:val="24"/>
                <w:szCs w:val="24"/>
              </w:rPr>
            </w:r>
            <w:r/>
          </w:p>
        </w:tc>
      </w:tr>
    </w:tbl>
    <w:p>
      <w:pPr>
        <w:pStyle w:val="ListParagraph"/>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360" w:before="0" w:after="0"/>
        <w:ind w:firstLine="708"/>
        <w:rPr>
          <w:sz w:val="24"/>
          <w:sz w:val="24"/>
          <w:szCs w:val="24"/>
          <w:rFonts w:ascii="Times New Roman" w:hAnsi="Times New Roman" w:cs="Times New Roman"/>
        </w:rPr>
      </w:pPr>
      <w:r>
        <w:rPr>
          <w:rFonts w:cs="Times New Roman" w:ascii="Times New Roman" w:hAnsi="Times New Roman"/>
          <w:sz w:val="24"/>
          <w:szCs w:val="24"/>
          <w:u w:val="single"/>
        </w:rPr>
        <w:t>Allegato 3:</w:t>
      </w:r>
      <w:r>
        <w:rPr>
          <w:rFonts w:cs="Times New Roman" w:ascii="Times New Roman" w:hAnsi="Times New Roman"/>
          <w:sz w:val="24"/>
          <w:szCs w:val="24"/>
        </w:rPr>
        <w:t xml:space="preserve"> Modello attestato partecipazione (la firma a cura dell’ASL). </w:t>
      </w:r>
      <w:r>
        <w:rPr>
          <w:rFonts w:cs="Times New Roman" w:ascii="Times New Roman" w:hAnsi="Times New Roman"/>
          <w:sz w:val="24"/>
          <w:szCs w:val="24"/>
          <w:shd w:fill="FFFF00" w:val="clear"/>
        </w:rPr>
        <w:t>(inserire i loghi)</w:t>
      </w:r>
      <w:r/>
    </w:p>
    <w:p>
      <w:pPr>
        <w:pStyle w:val="Normal"/>
        <w:spacing w:lineRule="auto" w:line="36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jc w:val="center"/>
        <w:rPr>
          <w:sz w:val="72"/>
          <w:sz w:val="72"/>
          <w:szCs w:val="72"/>
          <w:rFonts w:ascii="Verdana" w:hAnsi="Verdana"/>
          <w:color w:val="C00000"/>
        </w:rPr>
      </w:pPr>
      <w:r>
        <w:rPr>
          <w:color w:val="C00000"/>
          <w:sz w:val="72"/>
          <w:szCs w:val="72"/>
        </w:rPr>
      </w:r>
      <w:r/>
    </w:p>
    <w:p>
      <w:pPr>
        <w:pStyle w:val="Normal"/>
        <w:jc w:val="center"/>
        <w:rPr>
          <w:sz w:val="72"/>
          <w:sz w:val="72"/>
          <w:szCs w:val="72"/>
          <w:color w:val="C00000"/>
        </w:rPr>
      </w:pPr>
      <w:r>
        <w:rPr>
          <w:color w:val="C00000"/>
          <w:sz w:val="72"/>
          <w:szCs w:val="72"/>
        </w:rPr>
        <w:t>Un patentino per lo smartphone</w:t>
      </w:r>
      <w:r/>
    </w:p>
    <w:p>
      <w:pPr>
        <w:pStyle w:val="Normal"/>
        <w:spacing w:lineRule="auto" w:line="24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jc w:val="center"/>
        <w:rPr>
          <w:sz w:val="32"/>
          <w:sz w:val="32"/>
          <w:szCs w:val="32"/>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32"/>
          <w:szCs w:val="32"/>
        </w:rPr>
        <w:t>ATTESTATO DI PARTECIPAZIONE</w:t>
      </w:r>
      <w:r/>
    </w:p>
    <w:p>
      <w:pPr>
        <w:pStyle w:val="Normal"/>
        <w:spacing w:lineRule="auto" w:line="24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jc w:val="center"/>
        <w:rPr>
          <w:sz w:val="32"/>
          <w:sz w:val="32"/>
          <w:szCs w:val="32"/>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32"/>
          <w:szCs w:val="32"/>
        </w:rPr>
        <w:t>_________________________________________________</w:t>
      </w:r>
      <w:r/>
    </w:p>
    <w:p>
      <w:pPr>
        <w:pStyle w:val="Normal"/>
        <w:spacing w:lineRule="auto" w:line="24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jc w:val="center"/>
        <w:rPr>
          <w:sz w:val="32"/>
          <w:sz w:val="32"/>
          <w:szCs w:val="32"/>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32"/>
          <w:szCs w:val="32"/>
        </w:rPr>
        <w:t>insegnante presso Istituto Comprensivo __________________________</w:t>
      </w:r>
      <w:r/>
    </w:p>
    <w:p>
      <w:pPr>
        <w:pStyle w:val="Normal"/>
        <w:spacing w:lineRule="auto" w:line="24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jc w:val="center"/>
        <w:rPr>
          <w:sz w:val="32"/>
          <w:sz w:val="32"/>
          <w:szCs w:val="32"/>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32"/>
          <w:szCs w:val="32"/>
        </w:rPr>
        <w:t>ha partecipato al corso di formazione tenutosi il 13/02/2020 e 14/02/2020</w:t>
      </w:r>
      <w:r/>
    </w:p>
    <w:p>
      <w:pPr>
        <w:pStyle w:val="Normal"/>
        <w:spacing w:lineRule="auto" w:line="24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rPr>
          <w:sz w:val="32"/>
          <w:sz w:val="32"/>
          <w:szCs w:val="32"/>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32"/>
          <w:szCs w:val="32"/>
        </w:rPr>
        <w:t>Per un totale di 14 ore.</w:t>
      </w:r>
      <w:r/>
    </w:p>
    <w:p>
      <w:pPr>
        <w:pStyle w:val="Normal"/>
        <w:spacing w:lineRule="auto" w:line="240" w:before="0" w:after="0"/>
        <w:rPr>
          <w:sz w:val="24"/>
          <w:sz w:val="24"/>
          <w:szCs w:val="24"/>
          <w:rFonts w:ascii="Times New Roman" w:hAnsi="Times New Roman" w:cs="Times New Roman"/>
          <w:color w:val="000000"/>
        </w:rPr>
      </w:pPr>
      <w:r>
        <w:rPr>
          <w:rFonts w:cs="Times New Roman" w:ascii="Times New Roman" w:hAnsi="Times New Roman"/>
          <w:color w:val="000000"/>
          <w:sz w:val="24"/>
          <w:szCs w:val="24"/>
        </w:rPr>
      </w:r>
      <w:r/>
    </w:p>
    <w:p>
      <w:pPr>
        <w:pStyle w:val="Normal"/>
        <w:jc w:val="right"/>
        <w:rPr>
          <w:sz w:val="32"/>
          <w:sz w:val="32"/>
          <w:szCs w:val="32"/>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32"/>
          <w:szCs w:val="32"/>
        </w:rPr>
        <w:t>I Formatori</w:t>
      </w:r>
      <w:r/>
    </w:p>
    <w:p>
      <w:pPr>
        <w:pStyle w:val="Normal"/>
        <w:jc w:val="left"/>
        <w:rPr>
          <w:sz w:val="22"/>
          <w:sz w:val="22"/>
          <w:rFonts w:ascii="Verdana" w:hAnsi="Verdana"/>
          <w:color w:val="C00000"/>
        </w:rPr>
      </w:pPr>
      <w:r>
        <w:rPr>
          <w:color w:val="C00000"/>
        </w:rPr>
      </w:r>
      <w:r/>
    </w:p>
    <w:p>
      <w:pPr>
        <w:pStyle w:val="Normal"/>
        <w:spacing w:lineRule="auto" w:line="360" w:before="0" w:after="0"/>
        <w:rPr>
          <w:sz w:val="22"/>
          <w:sz w:val="22"/>
          <w:rFonts w:ascii="Verdana" w:hAnsi="Verdana"/>
        </w:rPr>
      </w:pPr>
      <w:r>
        <w:rPr/>
      </w:r>
      <w:r/>
    </w:p>
    <w:sectPr>
      <w:headerReference w:type="default" r:id="rId3"/>
      <w:footerReference w:type="default" r:id="rId4"/>
      <w:type w:val="nextPage"/>
      <w:pgSz w:w="11906" w:h="16838"/>
      <w:pgMar w:left="1134" w:right="1134" w:header="624" w:top="2527" w:footer="506"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Copperplate Gothic Bold">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240" w:after="0"/>
      <w:jc w:val="right"/>
      <w:rPr>
        <w:sz w:val="22"/>
        <w:sz w:val="22"/>
        <w:rFonts w:ascii="Verdana" w:hAnsi="Verdana"/>
      </w:rPr>
    </w:pPr>
    <w:r>
      <w:rPr/>
    </w:r>
    <w:r>
      <mc:AlternateContent>
        <mc:Choice Requires="wps">
          <w:drawing>
            <wp:anchor behindDoc="1" distT="0" distB="0" distL="114300" distR="114300" simplePos="0" locked="0" layoutInCell="1" allowOverlap="1" relativeHeight="38" wp14:anchorId="5001F95A">
              <wp:simplePos x="0" y="0"/>
              <wp:positionH relativeFrom="column">
                <wp:posOffset>289560</wp:posOffset>
              </wp:positionH>
              <wp:positionV relativeFrom="paragraph">
                <wp:posOffset>156845</wp:posOffset>
              </wp:positionV>
              <wp:extent cx="4249420" cy="771525"/>
              <wp:effectExtent l="0" t="0" r="0" b="0"/>
              <wp:wrapNone/>
              <wp:docPr id="7" name="Cornice1"/>
              <a:graphic xmlns:a="http://schemas.openxmlformats.org/drawingml/2006/main">
                <a:graphicData uri="http://schemas.microsoft.com/office/word/2010/wordprocessingShape">
                  <wps:wsp>
                    <wps:cNvSpPr txBox="1"/>
                    <wps:spPr>
                      <a:xfrm>
                        <a:off x="0" y="0"/>
                        <a:ext cx="4249420" cy="771525"/>
                      </a:xfrm>
                      <a:prstGeom prst="rect"/>
                    </wps:spPr>
                    <wps:txbx>
                      <w:txbxContent>
                        <w:sdt>
                          <w:sdtPr>
                            <w:docPartObj>
                              <w:docPartGallery w:val="Page Numbers (Bottom of Page)"/>
                              <w:docPartUnique w:val=""/>
                            </w:docPartObj>
                          </w:sdtPr>
                          <w:sdtConten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 xml:space="preserve"> </w:t>
                              </w:r>
                              <w:r>
                                <w:rPr>
                                  <w:rFonts w:ascii="Copperplate Gothic Bold" w:hAnsi="Copperplate Gothic Bold"/>
                                  <w:color w:val="DE0029"/>
                                  <w:sz w:val="16"/>
                                  <w:szCs w:val="16"/>
                                </w:rPr>
                                <w:t>Ambito di Asti</w:t>
                              </w:r>
                            </w:p>
                          </w:sdtContent>
                        </w:sd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Riferimento  FRANCESCA BOSIA</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tel. 0141 537922</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E-mail FRANCESCA.BOSIA@ISTRUZIONE.IT</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Pidipagina"/>
                            <w:rPr>
                              <w:sz w:val="16"/>
                              <w:sz w:val="16"/>
                              <w:szCs w:val="16"/>
                              <w:rFonts w:ascii="Copperplate Gothic Bold" w:hAnsi="Copperplate Gothic Bold"/>
                              <w:color w:val="DE0029"/>
                              <w:lang w:val="en-US"/>
                            </w:rPr>
                          </w:pPr>
                          <w:r>
                            <w:rPr>
                              <w:rFonts w:ascii="Copperplate Gothic Bold" w:hAnsi="Copperplate Gothic Bold"/>
                              <w:color w:val="DE0029"/>
                              <w:sz w:val="16"/>
                              <w:szCs w:val="16"/>
                              <w:lang w:val="en-US"/>
                            </w:rPr>
                            <w:t>Tel.:</w:t>
                          </w:r>
                        </w:p>
                        <w:p>
                          <w:pPr>
                            <w:pStyle w:val="Pidipagina"/>
                            <w:rPr>
                              <w:sz w:val="16"/>
                              <w:sz w:val="16"/>
                              <w:szCs w:val="16"/>
                              <w:rFonts w:ascii="Copperplate Gothic Bold" w:hAnsi="Copperplate Gothic Bold"/>
                              <w:color w:val="DE0029"/>
                              <w:lang w:val="en-US"/>
                            </w:rPr>
                          </w:pPr>
                          <w:r>
                            <w:rPr>
                              <w:rFonts w:ascii="Copperplate Gothic Bold" w:hAnsi="Copperplate Gothic Bold"/>
                              <w:color w:val="DE0029"/>
                              <w:sz w:val="16"/>
                              <w:szCs w:val="16"/>
                              <w:lang w:val="en-US"/>
                            </w:rPr>
                            <w:t>Email: usp.aT@istruzione.it </w:t>
                          </w:r>
                        </w:p>
                        <w:p>
                          <w:pPr>
                            <w:pStyle w:val="Pidipagina"/>
                            <w:rPr>
                              <w:sz w:val="16"/>
                              <w:sz w:val="16"/>
                              <w:szCs w:val="16"/>
                              <w:rFonts w:ascii="Copperplate Gothic Bold" w:hAnsi="Copperplate Gothic Bold"/>
                              <w:color w:val="DE0029"/>
                              <w:lang w:val="en-US"/>
                            </w:rPr>
                          </w:pPr>
                          <w:r>
                            <w:rPr>
                              <w:rFonts w:ascii="Copperplate Gothic Bold" w:hAnsi="Copperplate Gothic Bold"/>
                              <w:color w:val="DE0029"/>
                              <w:sz w:val="16"/>
                              <w:szCs w:val="16"/>
                              <w:lang w:val="en-US"/>
                            </w:rPr>
                          </w:r>
                        </w:p>
                        <w:p>
                          <w:pPr>
                            <w:pStyle w:val="Contenutocornice"/>
                            <w:spacing w:before="0" w:after="120"/>
                            <w:rPr>
                              <w:sz w:val="22"/>
                              <w:sz w:val="22"/>
                              <w:rFonts w:ascii="Verdana" w:hAnsi="Verdana"/>
                              <w:lang w:val="en-US"/>
                            </w:rPr>
                          </w:pPr>
                          <w:r>
                            <w:rPr>
                              <w:lang w:val="en-US"/>
                            </w:rPr>
                          </w:r>
                        </w:p>
                      </w:txbxContent>
                    </wps:txbx>
                    <wps:bodyPr anchor="t" lIns="91440" tIns="45720" rIns="91440" bIns="45720">
                      <a:noAutofit/>
                    </wps:bodyPr>
                  </wps:wsp>
                </a:graphicData>
              </a:graphic>
            </wp:anchor>
          </w:drawing>
        </mc:Choice>
        <mc:Fallback>
          <w:pict>
            <v:rect stroked="f" strokeweight="0pt" style="position:absolute;width:334.6pt;height:60.75pt;mso-wrap-distance-left:9pt;mso-wrap-distance-right:9pt;mso-wrap-distance-top:0pt;mso-wrap-distance-bottom:0pt;margin-top:12.35pt;mso-position-vertical-relative:text;margin-left:22.8pt;mso-position-horizontal-relative:text" w14:anchorId="5001F95A">
              <v:textbox>
                <w:txbxContent>
                  <w:sdt>
                    <w:sdtPr>
                      <w:docPartObj>
                        <w:docPartGallery w:val="Page Numbers (Bottom of Page)"/>
                        <w:docPartUnique w:val=""/>
                      </w:docPartObj>
                    </w:sdtPr>
                    <w:sdtConten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 xml:space="preserve"> </w:t>
                        </w:r>
                        <w:r>
                          <w:rPr>
                            <w:rFonts w:ascii="Copperplate Gothic Bold" w:hAnsi="Copperplate Gothic Bold"/>
                            <w:color w:val="DE0029"/>
                            <w:sz w:val="16"/>
                            <w:szCs w:val="16"/>
                          </w:rPr>
                          <w:t>Ambito di Asti</w:t>
                        </w:r>
                      </w:p>
                    </w:sdtContent>
                  </w:sd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Riferimento  FRANCESCA BOSIA</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tel. 0141 537922</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E-mail FRANCESCA.BOSIA@ISTRUZIONE.IT</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Pidipagina"/>
                      <w:rPr>
                        <w:sz w:val="16"/>
                        <w:sz w:val="16"/>
                        <w:szCs w:val="16"/>
                        <w:rFonts w:ascii="Copperplate Gothic Bold" w:hAnsi="Copperplate Gothic Bold"/>
                        <w:color w:val="DE0029"/>
                        <w:lang w:val="en-US"/>
                      </w:rPr>
                    </w:pPr>
                    <w:r>
                      <w:rPr>
                        <w:rFonts w:ascii="Copperplate Gothic Bold" w:hAnsi="Copperplate Gothic Bold"/>
                        <w:color w:val="DE0029"/>
                        <w:sz w:val="16"/>
                        <w:szCs w:val="16"/>
                        <w:lang w:val="en-US"/>
                      </w:rPr>
                      <w:t>Tel.:</w:t>
                    </w:r>
                  </w:p>
                  <w:p>
                    <w:pPr>
                      <w:pStyle w:val="Pidipagina"/>
                      <w:rPr>
                        <w:sz w:val="16"/>
                        <w:sz w:val="16"/>
                        <w:szCs w:val="16"/>
                        <w:rFonts w:ascii="Copperplate Gothic Bold" w:hAnsi="Copperplate Gothic Bold"/>
                        <w:color w:val="DE0029"/>
                        <w:lang w:val="en-US"/>
                      </w:rPr>
                    </w:pPr>
                    <w:r>
                      <w:rPr>
                        <w:rFonts w:ascii="Copperplate Gothic Bold" w:hAnsi="Copperplate Gothic Bold"/>
                        <w:color w:val="DE0029"/>
                        <w:sz w:val="16"/>
                        <w:szCs w:val="16"/>
                        <w:lang w:val="en-US"/>
                      </w:rPr>
                      <w:t>Email: usp.aT@istruzione.it </w:t>
                    </w:r>
                  </w:p>
                  <w:p>
                    <w:pPr>
                      <w:pStyle w:val="Pidipagina"/>
                      <w:rPr>
                        <w:sz w:val="16"/>
                        <w:sz w:val="16"/>
                        <w:szCs w:val="16"/>
                        <w:rFonts w:ascii="Copperplate Gothic Bold" w:hAnsi="Copperplate Gothic Bold"/>
                        <w:color w:val="DE0029"/>
                        <w:lang w:val="en-US"/>
                      </w:rPr>
                    </w:pPr>
                    <w:r>
                      <w:rPr>
                        <w:rFonts w:ascii="Copperplate Gothic Bold" w:hAnsi="Copperplate Gothic Bold"/>
                        <w:color w:val="DE0029"/>
                        <w:sz w:val="16"/>
                        <w:szCs w:val="16"/>
                        <w:lang w:val="en-US"/>
                      </w:rPr>
                    </w:r>
                  </w:p>
                  <w:p>
                    <w:pPr>
                      <w:pStyle w:val="Contenutocornice"/>
                      <w:spacing w:before="0" w:after="120"/>
                      <w:rPr>
                        <w:sz w:val="22"/>
                        <w:sz w:val="22"/>
                        <w:rFonts w:ascii="Verdana" w:hAnsi="Verdana"/>
                        <w:lang w:val="en-US"/>
                      </w:rPr>
                    </w:pPr>
                    <w:r>
                      <w:rPr>
                        <w:lang w:val="en-US"/>
                      </w:rPr>
                    </w:r>
                  </w:p>
                </w:txbxContent>
              </v:textbox>
            </v:rect>
          </w:pict>
        </mc:Fallback>
      </mc:AlternateContent>
    </w:r>
    <w:r/>
  </w:p>
  <w:p>
    <w:pPr>
      <w:pStyle w:val="Pidipagina"/>
      <w:rPr>
        <w:sz w:val="18"/>
        <w:sz w:val="18"/>
        <w:rFonts w:ascii="Copperplate Gothic Bold" w:hAnsi="Copperplate Gothic Bold"/>
        <w:color w:val="DE0029"/>
      </w:rPr>
    </w:pPr>
    <w:r>
      <w:rPr/>
      <w:drawing>
        <wp:inline distT="0" distB="0" distL="0" distR="0">
          <wp:extent cx="290830" cy="492125"/>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
                  <a:stretch>
                    <a:fillRect/>
                  </a:stretch>
                </pic:blipFill>
                <pic:spPr bwMode="auto">
                  <a:xfrm>
                    <a:off x="0" y="0"/>
                    <a:ext cx="290830" cy="492125"/>
                  </a:xfrm>
                  <a:prstGeom prst="rect">
                    <a:avLst/>
                  </a:prstGeom>
                  <a:noFill/>
                  <a:ln w="9525">
                    <a:noFill/>
                    <a:miter lim="800000"/>
                    <a:headEnd/>
                    <a:tailEnd/>
                  </a:ln>
                </pic:spPr>
              </pic:pic>
            </a:graphicData>
          </a:graphic>
        </wp:inline>
      </w:drawing>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567" w:hanging="0"/>
    </w:pPr>
    <w:r>
      <w:rPr/>
      <w:drawing>
        <wp:inline distT="0" distB="0" distL="0" distR="0">
          <wp:extent cx="715010" cy="811530"/>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715010" cy="811530"/>
                  </a:xfrm>
                  <a:prstGeom prst="rect">
                    <a:avLst/>
                  </a:prstGeom>
                  <a:noFill/>
                  <a:ln w="9525">
                    <a:noFill/>
                    <a:miter lim="800000"/>
                    <a:headEnd/>
                    <a:tailEnd/>
                  </a:ln>
                </pic:spPr>
              </pic:pic>
            </a:graphicData>
          </a:graphic>
        </wp:inline>
      </w:drawing>
      <mc:AlternateContent>
        <mc:Choice Requires="wps">
          <w:drawing>
            <wp:anchor behindDoc="1" distT="36195" distB="36195" distL="36195" distR="36195" simplePos="0" locked="0" layoutInCell="1" allowOverlap="1" relativeHeight="26">
              <wp:simplePos x="0" y="0"/>
              <wp:positionH relativeFrom="column">
                <wp:posOffset>770890</wp:posOffset>
              </wp:positionH>
              <wp:positionV relativeFrom="paragraph">
                <wp:posOffset>625475</wp:posOffset>
              </wp:positionV>
              <wp:extent cx="5401310" cy="0"/>
              <wp:effectExtent l="0" t="0" r="0" b="0"/>
              <wp:wrapNone/>
              <wp:docPr id="3" name="Connettore 2 3"/>
              <a:graphic xmlns:a="http://schemas.openxmlformats.org/drawingml/2006/main">
                <a:graphicData uri="http://schemas.microsoft.com/office/word/2010/wordprocessingShape">
                  <wps:wsp>
                    <wps:cNvSpPr/>
                    <wps:spPr>
                      <a:xfrm>
                        <a:off x="0" y="0"/>
                        <a:ext cx="5400720" cy="360000"/>
                      </a:xfrm>
                      <a:prstGeom prst="straightConnector1">
                        <a:avLst/>
                      </a:prstGeom>
                      <a:noFill/>
                      <a:ln w="25560">
                        <a:solidFill>
                          <a:srgbClr val="1475bb"/>
                        </a:solidFill>
                        <a:round/>
                      </a:ln>
                    </wps:spPr>
                    <wps:style>
                      <a:lnRef idx="0"/>
                      <a:fillRef idx="0"/>
                      <a:effectRef idx="0"/>
                      <a:fontRef idx="minor"/>
                    </wps:style>
                    <wps:bodyPr/>
                  </wps:wsp>
                </a:graphicData>
              </a:graphic>
            </wp:anchor>
          </w:drawing>
        </mc:Choice>
        <mc:Fallback>
          <w:pict>
            <v:shape id="shape_0" ID="Connettore 2 3" stroked="t" style="position:absolute;margin-left:60.7pt;margin-top:-1683.75pt;width:425.2pt;height:1733pt" type="shapetype_32">
              <w10:wrap type="none"/>
              <v:fill on="false" o:detectmouseclick="t"/>
              <v:stroke color="#1475bb" weight="25560" joinstyle="round" endcap="flat"/>
            </v:shape>
          </w:pict>
        </mc:Fallback>
      </mc:AlternateContent>
    </w:r>
    <w:r>
      <w:rPr>
        <w:sz w:val="24"/>
        <w:szCs w:val="24"/>
        <w:lang w:eastAsia="it-IT"/>
      </w:rPr>
      <w:t xml:space="preserve"> </w:t>
    </w:r>
    <w:r>
      <w:rPr/>
      <w:tab/>
    </w:r>
    <w:r>
      <mc:AlternateContent>
        <mc:Choice Requires="wps">
          <w:drawing>
            <wp:anchor behindDoc="1" distT="36195" distB="36195" distL="36195" distR="36195" simplePos="0" locked="0" layoutInCell="1" allowOverlap="1" relativeHeight="13" wp14:anchorId="459848BD">
              <wp:simplePos x="0" y="0"/>
              <wp:positionH relativeFrom="column">
                <wp:posOffset>763905</wp:posOffset>
              </wp:positionH>
              <wp:positionV relativeFrom="paragraph">
                <wp:posOffset>29210</wp:posOffset>
              </wp:positionV>
              <wp:extent cx="5448300" cy="781685"/>
              <wp:effectExtent l="0" t="0" r="0" b="0"/>
              <wp:wrapNone/>
              <wp:docPr id="5" name="Casella di testo 2"/>
              <a:graphic xmlns:a="http://schemas.openxmlformats.org/drawingml/2006/main">
                <a:graphicData uri="http://schemas.microsoft.com/office/word/2010/wordprocessingShape">
                  <wps:wsp>
                    <wps:cNvSpPr txBox="1"/>
                    <wps:spPr>
                      <a:xfrm>
                        <a:off x="0" y="0"/>
                        <a:ext cx="5448300" cy="781685"/>
                      </a:xfrm>
                      <a:prstGeom prst="rect"/>
                      <a:solidFill>
                        <a:srgbClr val="FFFFFF"/>
                      </a:solidFill>
                    </wps:spPr>
                    <wps:txbx>
                      <w:txbxContent>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sz w:val="24"/>
                              <w:szCs w:val="24"/>
                            </w:rPr>
                            <w:t>Ministero dell’Istruzione, dell’Università e della Ricerca</w:t>
                            <w:br/>
                          </w:r>
                          <w:r>
                            <w:rPr>
                              <w:rFonts w:ascii="Copperplate Gothic Bold" w:hAnsi="Copperplate Gothic Bold"/>
                              <w:color w:val="1475BB"/>
                              <w:sz w:val="20"/>
                              <w:szCs w:val="24"/>
                            </w:rPr>
                            <w:t xml:space="preserve">Ufficio Scolastico Regionale per il Piemonte </w:t>
                            <w:br/>
                            <w:t>Ufficio I</w:t>
                          </w:r>
                        </w:p>
                      </w:txbxContent>
                    </wps:txbx>
                    <wps:bodyPr anchor="t" lIns="36195" tIns="36195" rIns="36195" bIns="36195">
                      <a:noAutofit/>
                    </wps:bodyPr>
                  </wps:wsp>
                </a:graphicData>
              </a:graphic>
            </wp:anchor>
          </w:drawing>
        </mc:Choice>
        <mc:Fallback>
          <w:pict>
            <v:rect fillcolor="#FFFFFF" stroked="f" strokeweight="0pt" style="position:absolute;width:429pt;height:61.55pt;mso-wrap-distance-left:2.85pt;mso-wrap-distance-right:2.85pt;mso-wrap-distance-top:2.85pt;mso-wrap-distance-bottom:2.85pt;margin-top:2.3pt;mso-position-vertical-relative:text;margin-left:60.15pt;mso-position-horizontal-relative:text" w14:anchorId="459848BD">
              <v:textbox inset="0.0395833333333333in,0.0395833333333333in,0.0395833333333333in,0.0395833333333333in">
                <w:txbxContent>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sz w:val="24"/>
                        <w:szCs w:val="24"/>
                      </w:rPr>
                      <w:t>Ministero dell’Istruzione, dell’Università e della Ricerca</w:t>
                      <w:br/>
                    </w:r>
                    <w:r>
                      <w:rPr>
                        <w:rFonts w:ascii="Copperplate Gothic Bold" w:hAnsi="Copperplate Gothic Bold"/>
                        <w:color w:val="1475BB"/>
                        <w:sz w:val="20"/>
                        <w:szCs w:val="24"/>
                      </w:rPr>
                      <w:t xml:space="preserve">Ufficio Scolastico Regionale per il Piemonte </w:t>
                      <w:br/>
                      <w:t>Ufficio I</w:t>
                    </w:r>
                  </w:p>
                </w:txbxContent>
              </v:textbox>
            </v:rect>
          </w:pict>
        </mc:Fallback>
      </mc:AlternateContent>
    </w:r>
    <w:r>
      <mc:AlternateContent>
        <mc:Choice Requires="wps">
          <w:drawing>
            <wp:anchor behindDoc="1" distT="36195" distB="36195" distL="36195" distR="36195" simplePos="0" locked="0" layoutInCell="1" allowOverlap="1" relativeHeight="51" wp14:anchorId="4C6EA523">
              <wp:simplePos x="0" y="0"/>
              <wp:positionH relativeFrom="column">
                <wp:posOffset>396240</wp:posOffset>
              </wp:positionH>
              <wp:positionV relativeFrom="paragraph">
                <wp:posOffset>-81280</wp:posOffset>
              </wp:positionV>
              <wp:extent cx="6468110" cy="1303655"/>
              <wp:effectExtent l="0" t="0" r="0" b="0"/>
              <wp:wrapNone/>
              <wp:docPr id="6" name="Casella di testo 1"/>
              <a:graphic xmlns:a="http://schemas.openxmlformats.org/drawingml/2006/main">
                <a:graphicData uri="http://schemas.microsoft.com/office/word/2010/wordprocessingShape">
                  <wps:wsp>
                    <wps:cNvSpPr txBox="1"/>
                    <wps:spPr>
                      <a:xfrm>
                        <a:off x="0" y="0"/>
                        <a:ext cx="6468110" cy="1303655"/>
                      </a:xfrm>
                      <a:prstGeom prst="rect"/>
                      <a:solidFill>
                        <a:srgbClr val="FFFFFF"/>
                      </a:solidFill>
                    </wps:spPr>
                    <wps:txbx>
                      <w:txbxContent>
                        <w:p>
                          <w:pPr>
                            <w:pStyle w:val="Contenutocornice"/>
                            <w:widowControl w:val="false"/>
                            <w:jc w:val="left"/>
                            <w:rPr>
                              <w:sz w:val="20"/>
                              <w:sz w:val="20"/>
                              <w:rFonts w:ascii="Copperplate Gothic Bold" w:hAnsi="Copperplate Gothic Bold"/>
                              <w:color w:val="1475BB"/>
                            </w:rPr>
                          </w:pPr>
                          <w:r>
                            <w:rPr>
                              <w:rFonts w:ascii="Copperplate Gothic Bold" w:hAnsi="Copperplate Gothic Bold"/>
                              <w:sz w:val="24"/>
                              <w:szCs w:val="24"/>
                            </w:rPr>
                            <w:t xml:space="preserve">Ministero dell’Istruzione </w:t>
                            <w:br/>
                          </w:r>
                          <w:r>
                            <w:rPr>
                              <w:rFonts w:ascii="Copperplate Gothic Bold" w:hAnsi="Copperplate Gothic Bold"/>
                              <w:color w:val="1475BB"/>
                              <w:sz w:val="20"/>
                              <w:szCs w:val="24"/>
                            </w:rPr>
                            <w:t xml:space="preserve">Ufficio Scolastico Regionale per il Piemonte </w:t>
                            <w:br/>
                          </w:r>
                          <w:r>
                            <w:rPr>
                              <w:rFonts w:ascii="Copperplate Gothic Bold" w:hAnsi="Copperplate Gothic Bold"/>
                              <w:color w:val="1475BB"/>
                              <w:sz w:val="20"/>
                            </w:rPr>
                            <w:t xml:space="preserve">Ufficio IV - Ambito territoriale di Asti - </w:t>
                          </w:r>
                          <w:r>
                            <w:rPr>
                              <w:rFonts w:ascii="Copperplate Gothic Bold" w:hAnsi="Copperplate Gothic Bold"/>
                              <w:color w:val="1475BB"/>
                              <w:sz w:val="18"/>
                              <w:szCs w:val="18"/>
                            </w:rPr>
                            <w:t>Piazza Alfieri 30 , 14100 ASTI;</w:t>
                            <w:br/>
                            <w:t xml:space="preserve">PEC: </w:t>
                          </w:r>
                          <w:hyperlink r:id="rId2">
                            <w:r>
                              <w:rPr>
                                <w:rStyle w:val="CollegamentoInternet"/>
                                <w:rFonts w:ascii="Copperplate Gothic Bold" w:hAnsi="Copperplate Gothic Bold"/>
                                <w:sz w:val="18"/>
                                <w:szCs w:val="18"/>
                              </w:rPr>
                              <w:t>uspat@postacert.istruzione.it</w:t>
                            </w:r>
                          </w:hyperlink>
                          <w:r>
                            <w:rPr>
                              <w:rFonts w:ascii="Copperplate Gothic Bold" w:hAnsi="Copperplate Gothic Bold"/>
                              <w:color w:val="1475BB"/>
                              <w:sz w:val="18"/>
                              <w:szCs w:val="18"/>
                            </w:rPr>
                            <w:t>; web:http://www.istruzionepiemonte.it/alessandria-asti/</w:t>
                          </w:r>
                        </w:p>
                        <w:p>
                          <w:pPr>
                            <w:pStyle w:val="Contenutocornice"/>
                            <w:widowControl w:val="false"/>
                            <w:spacing w:before="0" w:after="0"/>
                            <w:jc w:val="left"/>
                            <w:rPr>
                              <w:sz w:val="18"/>
                              <w:sz w:val="18"/>
                              <w:szCs w:val="18"/>
                              <w:rFonts w:ascii="Copperplate Gothic Bold" w:hAnsi="Copperplate Gothic Bold"/>
                              <w:color w:val="1475BB"/>
                            </w:rPr>
                          </w:pPr>
                          <w:r>
                            <w:rPr>
                              <w:rFonts w:ascii="Copperplate Gothic Bold" w:hAnsi="Copperplate Gothic Bold"/>
                              <w:color w:val="1475BB"/>
                              <w:sz w:val="18"/>
                              <w:szCs w:val="18"/>
                            </w:rPr>
                            <w:t>C.F. 80005320058; Codice IPA: m_pi; Codice AOO: AOOUSPAT ; Codice  F.E: 8MXTUA </w:t>
                          </w:r>
                        </w:p>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color w:val="1475BB"/>
                              <w:sz w:val="20"/>
                              <w:szCs w:val="24"/>
                            </w:rPr>
                            <w:br/>
                          </w:r>
                        </w:p>
                      </w:txbxContent>
                    </wps:txbx>
                    <wps:bodyPr anchor="t" lIns="36195" tIns="36195" rIns="36195" bIns="36195">
                      <a:noAutofit/>
                    </wps:bodyPr>
                  </wps:wsp>
                </a:graphicData>
              </a:graphic>
            </wp:anchor>
          </w:drawing>
        </mc:Choice>
        <mc:Fallback>
          <w:pict>
            <v:rect fillcolor="#FFFFFF" stroked="f" strokeweight="0pt" style="position:absolute;width:509.3pt;height:102.65pt;mso-wrap-distance-left:2.85pt;mso-wrap-distance-right:2.85pt;mso-wrap-distance-top:2.85pt;mso-wrap-distance-bottom:2.85pt;margin-top:-6.4pt;mso-position-vertical-relative:text;margin-left:31.2pt;mso-position-horizontal-relative:text" w14:anchorId="4C6EA523">
              <v:textbox inset="0.0395833333333333in,0.0395833333333333in,0.0395833333333333in,0.0395833333333333in">
                <w:txbxContent>
                  <w:p>
                    <w:pPr>
                      <w:pStyle w:val="Contenutocornice"/>
                      <w:widowControl w:val="false"/>
                      <w:jc w:val="left"/>
                      <w:rPr>
                        <w:sz w:val="20"/>
                        <w:sz w:val="20"/>
                        <w:rFonts w:ascii="Copperplate Gothic Bold" w:hAnsi="Copperplate Gothic Bold"/>
                        <w:color w:val="1475BB"/>
                      </w:rPr>
                    </w:pPr>
                    <w:r>
                      <w:rPr>
                        <w:rFonts w:ascii="Copperplate Gothic Bold" w:hAnsi="Copperplate Gothic Bold"/>
                        <w:sz w:val="24"/>
                        <w:szCs w:val="24"/>
                      </w:rPr>
                      <w:t xml:space="preserve">Ministero dell’Istruzione </w:t>
                      <w:br/>
                    </w:r>
                    <w:r>
                      <w:rPr>
                        <w:rFonts w:ascii="Copperplate Gothic Bold" w:hAnsi="Copperplate Gothic Bold"/>
                        <w:color w:val="1475BB"/>
                        <w:sz w:val="20"/>
                        <w:szCs w:val="24"/>
                      </w:rPr>
                      <w:t xml:space="preserve">Ufficio Scolastico Regionale per il Piemonte </w:t>
                      <w:br/>
                    </w:r>
                    <w:r>
                      <w:rPr>
                        <w:rFonts w:ascii="Copperplate Gothic Bold" w:hAnsi="Copperplate Gothic Bold"/>
                        <w:color w:val="1475BB"/>
                        <w:sz w:val="20"/>
                      </w:rPr>
                      <w:t xml:space="preserve">Ufficio IV - Ambito territoriale di Asti - </w:t>
                    </w:r>
                    <w:r>
                      <w:rPr>
                        <w:rFonts w:ascii="Copperplate Gothic Bold" w:hAnsi="Copperplate Gothic Bold"/>
                        <w:color w:val="1475BB"/>
                        <w:sz w:val="18"/>
                        <w:szCs w:val="18"/>
                      </w:rPr>
                      <w:t>Piazza Alfieri 30 , 14100 ASTI;</w:t>
                      <w:br/>
                      <w:t xml:space="preserve">PEC: </w:t>
                    </w:r>
                    <w:hyperlink r:id="rId3">
                      <w:r>
                        <w:rPr>
                          <w:rStyle w:val="CollegamentoInternet"/>
                          <w:rFonts w:ascii="Copperplate Gothic Bold" w:hAnsi="Copperplate Gothic Bold"/>
                          <w:sz w:val="18"/>
                          <w:szCs w:val="18"/>
                        </w:rPr>
                        <w:t>uspat@postacert.istruzione.it</w:t>
                      </w:r>
                    </w:hyperlink>
                    <w:r>
                      <w:rPr>
                        <w:rFonts w:ascii="Copperplate Gothic Bold" w:hAnsi="Copperplate Gothic Bold"/>
                        <w:color w:val="1475BB"/>
                        <w:sz w:val="18"/>
                        <w:szCs w:val="18"/>
                      </w:rPr>
                      <w:t>; web:http://www.istruzionepiemonte.it/alessandria-asti/</w:t>
                    </w:r>
                  </w:p>
                  <w:p>
                    <w:pPr>
                      <w:pStyle w:val="Contenutocornice"/>
                      <w:widowControl w:val="false"/>
                      <w:spacing w:before="0" w:after="0"/>
                      <w:jc w:val="left"/>
                      <w:rPr>
                        <w:sz w:val="18"/>
                        <w:sz w:val="18"/>
                        <w:szCs w:val="18"/>
                        <w:rFonts w:ascii="Copperplate Gothic Bold" w:hAnsi="Copperplate Gothic Bold"/>
                        <w:color w:val="1475BB"/>
                      </w:rPr>
                    </w:pPr>
                    <w:r>
                      <w:rPr>
                        <w:rFonts w:ascii="Copperplate Gothic Bold" w:hAnsi="Copperplate Gothic Bold"/>
                        <w:color w:val="1475BB"/>
                        <w:sz w:val="18"/>
                        <w:szCs w:val="18"/>
                      </w:rPr>
                      <w:t>C.F. 80005320058; Codice IPA: m_pi; Codice AOO: AOOUSPAT ; Codice  F.E: 8MXTUA </w:t>
                    </w:r>
                  </w:p>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color w:val="1475BB"/>
                        <w:sz w:val="20"/>
                        <w:szCs w:val="24"/>
                      </w:rPr>
                      <w:br/>
                    </w:r>
                  </w:p>
                </w:txbxContent>
              </v:textbox>
            </v:rect>
          </w:pict>
        </mc:Fallback>
      </mc:AlternateConten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it-IT" w:eastAsia="en-US" w:bidi="ar-SA"/>
      </w:rPr>
    </w:rPrDefault>
    <w:pPrDefault>
      <w:pPr>
        <w:spacing w:lineRule="auto" w:line="276"/>
        <w:jc w:val="both"/>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uiPriority="0" w:name="Hyperlink"/>
    <w:lsdException w:qFormat="1" w:semiHidden="0" w:unhideWhenUsed="0" w:uiPriority="22" w:name="Strong"/>
    <w:lsdException w:qFormat="1" w:semiHidden="0" w:unhideWhenUsed="0" w:uiPriority="20" w:name="Emphasis"/>
    <w:lsdException w:qFormat="1" w:name="Normal (Web)"/>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0"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0056c"/>
    <w:pPr>
      <w:widowControl/>
      <w:suppressAutoHyphens w:val="true"/>
      <w:bidi w:val="0"/>
      <w:spacing w:before="0" w:after="120" w:lineRule="auto" w:line="276"/>
      <w:jc w:val="left"/>
    </w:pPr>
    <w:rPr>
      <w:rFonts w:ascii="Verdana" w:hAnsi="Verdana" w:eastAsia="" w:cs="" w:cstheme="minorBidi" w:eastAsiaTheme="minorEastAsia"/>
      <w:color w:val="auto"/>
      <w:sz w:val="22"/>
      <w:szCs w:val="20"/>
      <w:lang w:val="it-IT" w:eastAsia="en-US" w:bidi="ar-SA"/>
    </w:rPr>
  </w:style>
  <w:style w:type="paragraph" w:styleId="Titolo1">
    <w:name w:val="Titolo 1"/>
    <w:basedOn w:val="Normal"/>
    <w:link w:val="Titolo1Carattere"/>
    <w:uiPriority w:val="9"/>
    <w:qFormat/>
    <w:rsid w:val="00ea2144"/>
    <w:pPr>
      <w:spacing w:before="300" w:after="40"/>
      <w:jc w:val="left"/>
      <w:outlineLvl w:val="0"/>
    </w:pPr>
    <w:rPr>
      <w:smallCaps/>
      <w:spacing w:val="5"/>
      <w:sz w:val="32"/>
      <w:szCs w:val="32"/>
    </w:rPr>
  </w:style>
  <w:style w:type="paragraph" w:styleId="Titolo2">
    <w:name w:val="Titolo 2"/>
    <w:basedOn w:val="Normal"/>
    <w:link w:val="Titolo2Carattere"/>
    <w:uiPriority w:val="9"/>
    <w:unhideWhenUsed/>
    <w:qFormat/>
    <w:rsid w:val="00ea2144"/>
    <w:pPr>
      <w:spacing w:before="240" w:after="80"/>
      <w:jc w:val="left"/>
      <w:outlineLvl w:val="1"/>
    </w:pPr>
    <w:rPr>
      <w:smallCaps/>
      <w:spacing w:val="5"/>
      <w:sz w:val="28"/>
      <w:szCs w:val="28"/>
    </w:rPr>
  </w:style>
  <w:style w:type="paragraph" w:styleId="Titolo3">
    <w:name w:val="Titolo 3"/>
    <w:basedOn w:val="Normal"/>
    <w:link w:val="Titolo3Carattere"/>
    <w:uiPriority w:val="9"/>
    <w:semiHidden/>
    <w:unhideWhenUsed/>
    <w:qFormat/>
    <w:rsid w:val="00ea2144"/>
    <w:pPr>
      <w:spacing w:before="0" w:after="0"/>
      <w:jc w:val="left"/>
      <w:outlineLvl w:val="2"/>
    </w:pPr>
    <w:rPr>
      <w:smallCaps/>
      <w:spacing w:val="5"/>
      <w:sz w:val="24"/>
      <w:szCs w:val="24"/>
    </w:rPr>
  </w:style>
  <w:style w:type="paragraph" w:styleId="Titolo4">
    <w:name w:val="Titolo 4"/>
    <w:basedOn w:val="Normal"/>
    <w:link w:val="Titolo4Carattere"/>
    <w:uiPriority w:val="9"/>
    <w:semiHidden/>
    <w:unhideWhenUsed/>
    <w:qFormat/>
    <w:rsid w:val="00ea2144"/>
    <w:pPr>
      <w:spacing w:before="240" w:after="0"/>
      <w:jc w:val="left"/>
      <w:outlineLvl w:val="3"/>
    </w:pPr>
    <w:rPr>
      <w:smallCaps/>
      <w:spacing w:val="10"/>
      <w:szCs w:val="22"/>
    </w:rPr>
  </w:style>
  <w:style w:type="paragraph" w:styleId="Titolo5">
    <w:name w:val="Titolo 5"/>
    <w:basedOn w:val="Normal"/>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Titolo 6"/>
    <w:basedOn w:val="Normal"/>
    <w:link w:val="Titolo6Carattere"/>
    <w:uiPriority w:val="9"/>
    <w:semiHidden/>
    <w:unhideWhenUsed/>
    <w:qFormat/>
    <w:rsid w:val="00ea2144"/>
    <w:pPr>
      <w:spacing w:before="0" w:after="0"/>
      <w:jc w:val="left"/>
      <w:outlineLvl w:val="5"/>
    </w:pPr>
    <w:rPr>
      <w:smallCaps/>
      <w:color w:val="C0504D" w:themeColor="accent2"/>
      <w:spacing w:val="5"/>
    </w:rPr>
  </w:style>
  <w:style w:type="paragraph" w:styleId="Titolo7">
    <w:name w:val="Titolo 7"/>
    <w:basedOn w:val="Normal"/>
    <w:link w:val="Titolo7Carattere"/>
    <w:uiPriority w:val="9"/>
    <w:semiHidden/>
    <w:unhideWhenUsed/>
    <w:qFormat/>
    <w:rsid w:val="00ea2144"/>
    <w:pPr>
      <w:spacing w:before="0" w:after="0"/>
      <w:jc w:val="left"/>
      <w:outlineLvl w:val="6"/>
    </w:pPr>
    <w:rPr>
      <w:b/>
      <w:smallCaps/>
      <w:color w:val="C0504D" w:themeColor="accent2"/>
      <w:spacing w:val="10"/>
    </w:rPr>
  </w:style>
  <w:style w:type="paragraph" w:styleId="Titolo8">
    <w:name w:val="Titolo 8"/>
    <w:basedOn w:val="Normal"/>
    <w:link w:val="Titolo8Carattere"/>
    <w:uiPriority w:val="9"/>
    <w:semiHidden/>
    <w:unhideWhenUsed/>
    <w:qFormat/>
    <w:rsid w:val="00ea2144"/>
    <w:pPr>
      <w:spacing w:before="0" w:after="0"/>
      <w:jc w:val="left"/>
      <w:outlineLvl w:val="7"/>
    </w:pPr>
    <w:rPr>
      <w:b/>
      <w:i/>
      <w:smallCaps/>
      <w:color w:val="943634" w:themeColor="accent2" w:themeShade="bf"/>
    </w:rPr>
  </w:style>
  <w:style w:type="paragraph" w:styleId="Titolo9">
    <w:name w:val="Titolo 9"/>
    <w:basedOn w:val="Normal"/>
    <w:link w:val="Titolo9Carattere"/>
    <w:uiPriority w:val="9"/>
    <w:semiHidden/>
    <w:unhideWhenUsed/>
    <w:qFormat/>
    <w:rsid w:val="00ea2144"/>
    <w:pPr>
      <w:spacing w:before="0" w:after="0"/>
      <w:jc w:val="left"/>
      <w:outlineLvl w:val="8"/>
    </w:pPr>
    <w:rPr>
      <w:b/>
      <w:i/>
      <w:smallCaps/>
      <w:color w:val="622423" w:themeColor="accent2" w:themeShade="7f"/>
    </w:rPr>
  </w:style>
  <w:style w:type="character" w:styleId="DefaultParagraphFont" w:default="1">
    <w:name w:val="Default Paragraph Font"/>
    <w:uiPriority w:val="1"/>
    <w:unhideWhenUsed/>
    <w:rPr/>
  </w:style>
  <w:style w:type="character" w:styleId="IntestazioneCarattere" w:customStyle="1">
    <w:name w:val="Intestazione Carattere"/>
    <w:basedOn w:val="DefaultParagraphFont"/>
    <w:link w:val="Intestazione"/>
    <w:uiPriority w:val="99"/>
    <w:rsid w:val="00735857"/>
    <w:rPr/>
  </w:style>
  <w:style w:type="character" w:styleId="PidipaginaCarattere" w:customStyle="1">
    <w:name w:val="Piè di pagina Carattere"/>
    <w:basedOn w:val="DefaultParagraphFont"/>
    <w:link w:val="Pidipagina"/>
    <w:uiPriority w:val="99"/>
    <w:rsid w:val="00735857"/>
    <w:rPr/>
  </w:style>
  <w:style w:type="character" w:styleId="TestofumettoCarattere" w:customStyle="1">
    <w:name w:val="Testo fumetto Carattere"/>
    <w:basedOn w:val="DefaultParagraphFont"/>
    <w:link w:val="Testofumetto"/>
    <w:uiPriority w:val="99"/>
    <w:semiHidden/>
    <w:rsid w:val="00735857"/>
    <w:rPr>
      <w:rFonts w:ascii="Tahoma" w:hAnsi="Tahoma" w:cs="Tahoma"/>
      <w:sz w:val="16"/>
      <w:szCs w:val="16"/>
    </w:rPr>
  </w:style>
  <w:style w:type="character" w:styleId="Titolo1Carattere" w:customStyle="1">
    <w:name w:val="Titolo 1 Carattere"/>
    <w:basedOn w:val="DefaultParagraphFont"/>
    <w:link w:val="Titolo1"/>
    <w:uiPriority w:val="9"/>
    <w:rsid w:val="00ea2144"/>
    <w:rPr>
      <w:smallCaps/>
      <w:spacing w:val="5"/>
      <w:sz w:val="32"/>
      <w:szCs w:val="32"/>
    </w:rPr>
  </w:style>
  <w:style w:type="character" w:styleId="Titolo2Carattere" w:customStyle="1">
    <w:name w:val="Titolo 2 Carattere"/>
    <w:basedOn w:val="DefaultParagraphFont"/>
    <w:link w:val="Titolo2"/>
    <w:uiPriority w:val="9"/>
    <w:rsid w:val="00ea2144"/>
    <w:rPr>
      <w:smallCaps/>
      <w:spacing w:val="5"/>
      <w:sz w:val="28"/>
      <w:szCs w:val="28"/>
    </w:rPr>
  </w:style>
  <w:style w:type="character" w:styleId="Titolo3Carattere" w:customStyle="1">
    <w:name w:val="Titolo 3 Carattere"/>
    <w:basedOn w:val="DefaultParagraphFont"/>
    <w:link w:val="Titolo3"/>
    <w:uiPriority w:val="9"/>
    <w:semiHidden/>
    <w:rsid w:val="00ea2144"/>
    <w:rPr>
      <w:smallCaps/>
      <w:spacing w:val="5"/>
      <w:sz w:val="24"/>
      <w:szCs w:val="24"/>
    </w:rPr>
  </w:style>
  <w:style w:type="character" w:styleId="Titolo4Carattere" w:customStyle="1">
    <w:name w:val="Titolo 4 Carattere"/>
    <w:basedOn w:val="DefaultParagraphFont"/>
    <w:link w:val="Titolo4"/>
    <w:uiPriority w:val="9"/>
    <w:semiHidden/>
    <w:rsid w:val="00ea2144"/>
    <w:rPr>
      <w:smallCaps/>
      <w:spacing w:val="10"/>
      <w:sz w:val="22"/>
      <w:szCs w:val="22"/>
    </w:rPr>
  </w:style>
  <w:style w:type="character" w:styleId="Titolo5Carattere" w:customStyle="1">
    <w:name w:val="Titolo 5 Carattere"/>
    <w:basedOn w:val="DefaultParagraphFont"/>
    <w:link w:val="Titolo5"/>
    <w:uiPriority w:val="9"/>
    <w:semiHidden/>
    <w:rsid w:val="00ea2144"/>
    <w:rPr>
      <w:smallCaps/>
      <w:color w:val="943634" w:themeColor="accent2" w:themeShade="bf"/>
      <w:spacing w:val="10"/>
      <w:sz w:val="22"/>
      <w:szCs w:val="26"/>
    </w:rPr>
  </w:style>
  <w:style w:type="character" w:styleId="Titolo6Carattere" w:customStyle="1">
    <w:name w:val="Titolo 6 Carattere"/>
    <w:basedOn w:val="DefaultParagraphFont"/>
    <w:link w:val="Titolo6"/>
    <w:uiPriority w:val="9"/>
    <w:semiHidden/>
    <w:rsid w:val="00ea2144"/>
    <w:rPr>
      <w:smallCaps/>
      <w:color w:val="C0504D" w:themeColor="accent2"/>
      <w:spacing w:val="5"/>
      <w:sz w:val="22"/>
    </w:rPr>
  </w:style>
  <w:style w:type="character" w:styleId="Titolo7Carattere" w:customStyle="1">
    <w:name w:val="Titolo 7 Carattere"/>
    <w:basedOn w:val="DefaultParagraphFont"/>
    <w:link w:val="Titolo7"/>
    <w:uiPriority w:val="9"/>
    <w:semiHidden/>
    <w:rsid w:val="00ea2144"/>
    <w:rPr>
      <w:b/>
      <w:smallCaps/>
      <w:color w:val="C0504D" w:themeColor="accent2"/>
      <w:spacing w:val="10"/>
    </w:rPr>
  </w:style>
  <w:style w:type="character" w:styleId="Titolo8Carattere" w:customStyle="1">
    <w:name w:val="Titolo 8 Carattere"/>
    <w:basedOn w:val="DefaultParagraphFont"/>
    <w:link w:val="Titolo8"/>
    <w:uiPriority w:val="9"/>
    <w:semiHidden/>
    <w:rsid w:val="00ea2144"/>
    <w:rPr>
      <w:b/>
      <w:i/>
      <w:smallCaps/>
      <w:color w:val="943634" w:themeColor="accent2" w:themeShade="bf"/>
    </w:rPr>
  </w:style>
  <w:style w:type="character" w:styleId="Titolo9Carattere" w:customStyle="1">
    <w:name w:val="Titolo 9 Carattere"/>
    <w:basedOn w:val="DefaultParagraphFont"/>
    <w:link w:val="Titolo9"/>
    <w:uiPriority w:val="9"/>
    <w:semiHidden/>
    <w:rsid w:val="00ea2144"/>
    <w:rPr>
      <w:b/>
      <w:i/>
      <w:smallCaps/>
      <w:color w:val="622423" w:themeColor="accent2" w:themeShade="7f"/>
    </w:rPr>
  </w:style>
  <w:style w:type="character" w:styleId="TitoloCarattere" w:customStyle="1">
    <w:name w:val="Titolo Carattere"/>
    <w:basedOn w:val="DefaultParagraphFont"/>
    <w:link w:val="Titolo"/>
    <w:uiPriority w:val="10"/>
    <w:rsid w:val="00ea2144"/>
    <w:rPr>
      <w:smallCaps/>
      <w:sz w:val="48"/>
      <w:szCs w:val="48"/>
    </w:rPr>
  </w:style>
  <w:style w:type="character" w:styleId="SottotitoloCarattere" w:customStyle="1">
    <w:name w:val="Sottotitolo Carattere"/>
    <w:basedOn w:val="DefaultParagraphFont"/>
    <w:link w:val="Sottotitolo"/>
    <w:uiPriority w:val="11"/>
    <w:rsid w:val="00ea2144"/>
    <w:rPr>
      <w:rFonts w:ascii="Cambria" w:hAnsi="Cambria" w:eastAsia="" w:cs="" w:asciiTheme="majorHAnsi" w:cstheme="majorBidi" w:eastAsiaTheme="majorEastAsia" w:hAnsiTheme="majorHAnsi"/>
      <w:szCs w:val="22"/>
    </w:rPr>
  </w:style>
  <w:style w:type="character" w:styleId="Strong">
    <w:name w:val="Strong"/>
    <w:uiPriority w:val="22"/>
    <w:qFormat/>
    <w:rsid w:val="00ea2144"/>
    <w:rPr>
      <w:b/>
      <w:color w:val="C0504D" w:themeColor="accent2"/>
    </w:rPr>
  </w:style>
  <w:style w:type="character" w:styleId="Enfasi">
    <w:name w:val="Enfasi"/>
    <w:uiPriority w:val="20"/>
    <w:qFormat/>
    <w:rsid w:val="00ea2144"/>
    <w:rPr>
      <w:b/>
      <w:i/>
      <w:iCs/>
      <w:spacing w:val="10"/>
    </w:rPr>
  </w:style>
  <w:style w:type="character" w:styleId="CitazioneCarattere" w:customStyle="1">
    <w:name w:val="Citazione Carattere"/>
    <w:basedOn w:val="DefaultParagraphFont"/>
    <w:link w:val="Citazione"/>
    <w:uiPriority w:val="29"/>
    <w:rsid w:val="00ea2144"/>
    <w:rPr>
      <w:i/>
    </w:rPr>
  </w:style>
  <w:style w:type="character" w:styleId="CitazioneintensaCarattere" w:customStyle="1">
    <w:name w:val="Citazione intensa Carattere"/>
    <w:basedOn w:val="DefaultParagraphFont"/>
    <w:link w:val="Citazioneintensa"/>
    <w:uiPriority w:val="30"/>
    <w:rsid w:val="00ea2144"/>
    <w:rPr>
      <w:i/>
      <w:color w:val="FFFFFF" w:themeColor="background1"/>
      <w:shd w:fill="C0504D" w:val="clear"/>
    </w:rPr>
  </w:style>
  <w:style w:type="character" w:styleId="SubtleEmphasis">
    <w:name w:val="Subtle Emphasis"/>
    <w:uiPriority w:val="19"/>
    <w:qFormat/>
    <w:rsid w:val="00ea2144"/>
    <w:rPr>
      <w:i/>
    </w:rPr>
  </w:style>
  <w:style w:type="character" w:styleId="IntenseEmphasis">
    <w:name w:val="Intense Emphasis"/>
    <w:uiPriority w:val="21"/>
    <w:qFormat/>
    <w:rsid w:val="00ea2144"/>
    <w:rPr>
      <w:b/>
      <w:i/>
      <w:color w:val="C0504D" w:themeColor="accent2"/>
      <w:spacing w:val="10"/>
    </w:rPr>
  </w:style>
  <w:style w:type="character" w:styleId="SubtleReference">
    <w:name w:val="Subtle Reference"/>
    <w:uiPriority w:val="31"/>
    <w:qFormat/>
    <w:rsid w:val="00ea2144"/>
    <w:rPr>
      <w:b/>
    </w:rPr>
  </w:style>
  <w:style w:type="character" w:styleId="IntenseReference">
    <w:name w:val="Intense Reference"/>
    <w:uiPriority w:val="32"/>
    <w:qFormat/>
    <w:rsid w:val="00ea2144"/>
    <w:rPr>
      <w:b/>
      <w:bCs/>
      <w:smallCaps/>
      <w:spacing w:val="5"/>
      <w:sz w:val="22"/>
      <w:szCs w:val="22"/>
      <w:u w:val="single"/>
    </w:rPr>
  </w:style>
  <w:style w:type="character" w:styleId="BookTitle">
    <w:name w:val="Book Title"/>
    <w:uiPriority w:val="33"/>
    <w:qFormat/>
    <w:rsid w:val="00ea2144"/>
    <w:rPr>
      <w:rFonts w:ascii="Cambria" w:hAnsi="Cambria" w:eastAsia="" w:cs="" w:asciiTheme="majorHAnsi" w:cstheme="majorBidi" w:eastAsiaTheme="majorEastAsia" w:hAnsiTheme="majorHAnsi"/>
      <w:i/>
      <w:iCs/>
      <w:sz w:val="20"/>
      <w:szCs w:val="20"/>
    </w:rPr>
  </w:style>
  <w:style w:type="character" w:styleId="CollegamentoInternet">
    <w:name w:val="Collegamento Internet"/>
    <w:unhideWhenUsed/>
    <w:rsid w:val="00cb447c"/>
    <w:rPr>
      <w:color w:val="0000FF"/>
      <w:u w:val="single"/>
      <w:lang w:val="zxx" w:eastAsia="zxx" w:bidi="zxx"/>
    </w:rPr>
  </w:style>
  <w:style w:type="character" w:styleId="OggettoCarattere" w:customStyle="1">
    <w:name w:val="Oggetto Carattere"/>
    <w:basedOn w:val="DefaultParagraphFont"/>
    <w:link w:val="Oggetto"/>
    <w:rsid w:val="00c13c12"/>
    <w:rPr>
      <w:rFonts w:ascii="Verdana" w:hAnsi="Verdana" w:eastAsia="Calibri" w:cs="Calibri"/>
      <w:b/>
      <w:color w:val="000000"/>
      <w:sz w:val="22"/>
      <w:szCs w:val="22"/>
    </w:rPr>
  </w:style>
  <w:style w:type="character" w:styleId="TestonotaapidipaginaCarattere" w:customStyle="1">
    <w:name w:val="Testo nota a piè di pagina Carattere"/>
    <w:basedOn w:val="DefaultParagraphFont"/>
    <w:link w:val="Testonotaapidipagina"/>
    <w:rsid w:val="00c53dd1"/>
    <w:rPr>
      <w:rFonts w:ascii="Times New Roman" w:hAnsi="Times New Roman" w:eastAsia="Times New Roman" w:cs="Times New Roman"/>
      <w:lang w:eastAsia="zh-CN"/>
    </w:rPr>
  </w:style>
  <w:style w:type="character" w:styleId="ListLabel1">
    <w:name w:val="ListLabel 1"/>
    <w:rPr>
      <w:rFonts w:cs="Courier New"/>
    </w:rPr>
  </w:style>
  <w:style w:type="character" w:styleId="ListLabel2">
    <w:name w:val="ListLabel 2"/>
    <w:rPr>
      <w:rFonts w:eastAsia="" w:cs=""/>
    </w:rPr>
  </w:style>
  <w:style w:type="character" w:styleId="ListLabel3">
    <w:name w:val="ListLabel 3"/>
    <w:rPr>
      <w:rFonts w:eastAsia="Calibri" w:cs=""/>
    </w:rPr>
  </w:style>
  <w:style w:type="character" w:styleId="ListLabel4">
    <w:name w:val="ListLabel 4"/>
    <w:rPr>
      <w:rFonts w:cs="Symbol"/>
      <w:sz w:val="24"/>
    </w:rPr>
  </w:style>
  <w:style w:type="character" w:styleId="ListLabel5">
    <w:name w:val="ListLabel 5"/>
    <w:rPr>
      <w:rFonts w:cs="Courier New"/>
      <w:sz w:val="20"/>
    </w:rPr>
  </w:style>
  <w:style w:type="character" w:styleId="ListLabel6">
    <w:name w:val="ListLabel 6"/>
    <w:rPr>
      <w:rFonts w:cs="Wingdings"/>
      <w:sz w:val="20"/>
    </w:rPr>
  </w:style>
  <w:style w:type="character" w:styleId="ListLabel7">
    <w:name w:val="ListLabel 7"/>
    <w:rPr>
      <w:rFonts w:cs="Symbol"/>
    </w:rPr>
  </w:style>
  <w:style w:type="character" w:styleId="ListLabel8">
    <w:name w:val="ListLabel 8"/>
    <w:rPr>
      <w:rFonts w:cs="Wingdings"/>
    </w:rPr>
  </w:style>
  <w:style w:type="character" w:styleId="ListLabel9">
    <w:name w:val="ListLabel 9"/>
    <w:rPr>
      <w:rFonts w:cs="OpenSymbol"/>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Intestazione">
    <w:name w:val="Intestazione"/>
    <w:basedOn w:val="Normal"/>
    <w:link w:val="IntestazioneCarattere"/>
    <w:uiPriority w:val="99"/>
    <w:unhideWhenUsed/>
    <w:rsid w:val="00735857"/>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735857"/>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rsid w:val="00735857"/>
    <w:pPr>
      <w:spacing w:lineRule="auto" w:line="240" w:before="0" w:after="0"/>
    </w:pPr>
    <w:rPr>
      <w:rFonts w:ascii="Tahoma" w:hAnsi="Tahoma" w:cs="Tahoma"/>
      <w:sz w:val="16"/>
      <w:szCs w:val="16"/>
    </w:rPr>
  </w:style>
  <w:style w:type="paragraph" w:styleId="Caption">
    <w:name w:val="caption"/>
    <w:basedOn w:val="Normal"/>
    <w:uiPriority w:val="35"/>
    <w:semiHidden/>
    <w:unhideWhenUsed/>
    <w:qFormat/>
    <w:rsid w:val="00ea2144"/>
    <w:pPr/>
    <w:rPr>
      <w:b/>
      <w:bCs/>
      <w:caps/>
      <w:sz w:val="16"/>
      <w:szCs w:val="18"/>
    </w:rPr>
  </w:style>
  <w:style w:type="paragraph" w:styleId="Titoloprincipale">
    <w:name w:val="Titolo principale"/>
    <w:basedOn w:val="Normal"/>
    <w:link w:val="TitoloCarattere"/>
    <w:uiPriority w:val="10"/>
    <w:qFormat/>
    <w:rsid w:val="00ea2144"/>
    <w:pPr>
      <w:pBdr>
        <w:top w:val="single" w:sz="12" w:space="1" w:color="C0504D"/>
      </w:pBdr>
      <w:spacing w:lineRule="auto" w:line="240"/>
      <w:jc w:val="right"/>
    </w:pPr>
    <w:rPr>
      <w:smallCaps/>
      <w:sz w:val="48"/>
      <w:szCs w:val="48"/>
    </w:rPr>
  </w:style>
  <w:style w:type="paragraph" w:styleId="Sottotitolo">
    <w:name w:val="Sottotitolo"/>
    <w:basedOn w:val="Normal"/>
    <w:link w:val="SottotitoloCarattere"/>
    <w:uiPriority w:val="11"/>
    <w:qFormat/>
    <w:rsid w:val="00ea2144"/>
    <w:pPr>
      <w:spacing w:lineRule="auto" w:line="240" w:before="0" w:after="720"/>
      <w:jc w:val="right"/>
    </w:pPr>
    <w:rPr>
      <w:rFonts w:ascii="Cambria" w:hAnsi="Cambria" w:eastAsia="" w:cs="" w:asciiTheme="majorHAnsi" w:cstheme="majorBidi" w:eastAsiaTheme="majorEastAsia" w:hAnsiTheme="majorHAnsi"/>
      <w:szCs w:val="22"/>
    </w:rPr>
  </w:style>
  <w:style w:type="paragraph" w:styleId="ListParagraph">
    <w:name w:val="List Paragraph"/>
    <w:basedOn w:val="Normal"/>
    <w:qFormat/>
    <w:rsid w:val="00ea2144"/>
    <w:pPr>
      <w:spacing w:before="0" w:after="120"/>
      <w:ind w:left="720" w:hanging="0"/>
      <w:contextualSpacing/>
    </w:pPr>
    <w:rPr/>
  </w:style>
  <w:style w:type="paragraph" w:styleId="Quote">
    <w:name w:val="Quote"/>
    <w:basedOn w:val="Normal"/>
    <w:link w:val="CitazioneCarattere"/>
    <w:uiPriority w:val="29"/>
    <w:qFormat/>
    <w:rsid w:val="00ea2144"/>
    <w:pPr/>
    <w:rPr>
      <w:i/>
    </w:rPr>
  </w:style>
  <w:style w:type="paragraph" w:styleId="IntenseQuote">
    <w:name w:val="Intense Quote"/>
    <w:basedOn w:val="Normal"/>
    <w:link w:val="CitazioneintensaCarattere"/>
    <w:uiPriority w:val="30"/>
    <w:qFormat/>
    <w:rsid w:val="00ea2144"/>
    <w:pPr>
      <w:pBdr>
        <w:top w:val="single" w:sz="8" w:space="10" w:color="943634"/>
        <w:left w:val="single" w:sz="8" w:space="10" w:color="943634"/>
        <w:bottom w:val="single" w:sz="8" w:space="10" w:color="943634"/>
        <w:right w:val="single" w:sz="8" w:space="10" w:color="943634"/>
      </w:pBdr>
      <w:shd w:fill="C0504D" w:val="clear"/>
      <w:spacing w:before="140" w:after="140"/>
      <w:ind w:left="1440" w:right="1440" w:hanging="0"/>
    </w:pPr>
    <w:rPr>
      <w:b/>
      <w:i/>
      <w:color w:val="FFFFFF" w:themeColor="background1"/>
    </w:rPr>
  </w:style>
  <w:style w:type="paragraph" w:styleId="Titoloindice">
    <w:name w:val="Titolo indice"/>
    <w:basedOn w:val="Titolo1"/>
    <w:uiPriority w:val="39"/>
    <w:semiHidden/>
    <w:unhideWhenUsed/>
    <w:qFormat/>
    <w:rsid w:val="00ea2144"/>
    <w:pPr/>
    <w:rPr>
      <w:lang w:bidi="en-US"/>
    </w:rPr>
  </w:style>
  <w:style w:type="paragraph" w:styleId="Firmato" w:customStyle="1">
    <w:name w:val="Firmato"/>
    <w:basedOn w:val="Normal"/>
    <w:autoRedefine/>
    <w:qFormat/>
    <w:rsid w:val="0050056c"/>
    <w:pPr>
      <w:spacing w:before="800" w:after="0"/>
      <w:ind w:left="5103" w:hanging="0"/>
      <w:contextualSpacing/>
      <w:jc w:val="center"/>
    </w:pPr>
    <w:rPr>
      <w:rFonts w:eastAsia="Calibri" w:cs="Calibri"/>
      <w:color w:val="000000"/>
      <w:szCs w:val="22"/>
    </w:rPr>
  </w:style>
  <w:style w:type="paragraph" w:styleId="LuogoData" w:customStyle="1">
    <w:name w:val="LuogoData"/>
    <w:basedOn w:val="Normal"/>
    <w:autoRedefine/>
    <w:qFormat/>
    <w:rsid w:val="00c178a8"/>
    <w:pPr>
      <w:spacing w:lineRule="auto" w:line="360" w:before="240" w:after="240"/>
      <w:contextualSpacing/>
      <w:jc w:val="right"/>
    </w:pPr>
    <w:rPr>
      <w:rFonts w:eastAsia="Calibri" w:cs="Calibri"/>
      <w:color w:val="000000"/>
      <w:szCs w:val="24"/>
    </w:rPr>
  </w:style>
  <w:style w:type="paragraph" w:styleId="Destinatari" w:customStyle="1">
    <w:name w:val="Destinatari"/>
    <w:basedOn w:val="Normal"/>
    <w:autoRedefine/>
    <w:qFormat/>
    <w:rsid w:val="006e35ad"/>
    <w:pPr>
      <w:spacing w:before="240" w:after="240"/>
      <w:contextualSpacing/>
      <w:jc w:val="right"/>
    </w:pPr>
    <w:rPr>
      <w:rFonts w:eastAsia="Calibri" w:cs="Calibri"/>
      <w:color w:val="000000"/>
      <w:szCs w:val="22"/>
    </w:rPr>
  </w:style>
  <w:style w:type="paragraph" w:styleId="Oggetto" w:customStyle="1">
    <w:name w:val="Oggetto"/>
    <w:basedOn w:val="Normal"/>
    <w:link w:val="OggettoCarattere"/>
    <w:autoRedefine/>
    <w:qFormat/>
    <w:rsid w:val="00c13c12"/>
    <w:pPr>
      <w:spacing w:before="480" w:after="600"/>
      <w:contextualSpacing/>
    </w:pPr>
    <w:rPr>
      <w:rFonts w:eastAsia="Calibri" w:cs="Calibri"/>
      <w:b/>
      <w:color w:val="000000"/>
      <w:szCs w:val="22"/>
    </w:rPr>
  </w:style>
  <w:style w:type="paragraph" w:styleId="NormalWeb">
    <w:name w:val="Normal (Web)"/>
    <w:basedOn w:val="Normal"/>
    <w:uiPriority w:val="99"/>
    <w:unhideWhenUsed/>
    <w:qFormat/>
    <w:rsid w:val="00c53dd1"/>
    <w:pPr>
      <w:spacing w:lineRule="auto" w:line="240" w:before="280" w:after="280"/>
      <w:jc w:val="left"/>
    </w:pPr>
    <w:rPr>
      <w:rFonts w:ascii="Times New Roman" w:hAnsi="Times New Roman" w:eastAsia="Times New Roman" w:cs="Times New Roman"/>
      <w:color w:val="00000A"/>
      <w:sz w:val="24"/>
      <w:szCs w:val="24"/>
      <w:lang w:eastAsia="it-IT"/>
    </w:rPr>
  </w:style>
  <w:style w:type="paragraph" w:styleId="Footnotetext">
    <w:name w:val="footnote text"/>
    <w:basedOn w:val="Normal"/>
    <w:link w:val="TestonotaapidipaginaCarattere"/>
    <w:rsid w:val="00c53dd1"/>
    <w:pPr>
      <w:suppressAutoHyphens w:val="true"/>
      <w:spacing w:lineRule="auto" w:line="240" w:before="0" w:after="0"/>
      <w:jc w:val="left"/>
    </w:pPr>
    <w:rPr>
      <w:rFonts w:ascii="Times New Roman" w:hAnsi="Times New Roman" w:eastAsia="Times New Roman" w:cs="Times New Roman"/>
      <w:sz w:val="20"/>
      <w:lang w:eastAsia="zh-CN"/>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uspat@postacert.istruzione.it" TargetMode="External"/><Relationship Id="rId3" Type="http://schemas.openxmlformats.org/officeDocument/2006/relationships/hyperlink" Target="mailto:uspat@postacert.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7978-B4C9-43F8-8EFA-BAF55AA6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2..dotx</Template>
  <TotalTime>287</TotalTime>
  <Application>LibreOffice/4.3.5.2$Windows_x86 LibreOffice_project/3a87456aaa6a95c63eea1c1b3201acedf0751bd5</Application>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2017-02-16T13:57:00Z</dcterms:created>
  <dc:creator>Administrator</dc:creator>
  <dc:language>it-IT</dc:language>
  <cp:lastModifiedBy>mgobbo</cp:lastModifiedBy>
  <cp:lastPrinted>2017-01-17T15:24:00Z</cp:lastPrinted>
  <dcterms:modified xsi:type="dcterms:W3CDTF">2020-02-10T08:27:59Z</dcterms:modified>
  <cp:revision>26</cp:revision>
</cp:coreProperties>
</file>