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B88" w:rsidRDefault="00190261" w:rsidP="000E4B88">
      <w:pPr>
        <w:pStyle w:val="Puntoelenco2"/>
        <w:widowControl w:val="0"/>
        <w:shd w:val="clear" w:color="auto" w:fill="FFFFFF" w:themeFill="background1"/>
        <w:spacing w:after="20"/>
        <w:ind w:firstLine="0"/>
        <w:rPr>
          <w:rFonts w:ascii="Gill Sans MT" w:hAnsi="Gill Sans MT"/>
          <w:color w:val="C00000"/>
          <w:sz w:val="24"/>
          <w:szCs w:val="24"/>
        </w:rPr>
      </w:pPr>
      <w:r w:rsidRPr="00190261">
        <w:rPr>
          <w:rFonts w:ascii="Gill Sans MT" w:hAnsi="Gill Sans MT"/>
          <w:b w:val="0"/>
          <w:bCs w:val="0"/>
          <w:noProof/>
          <w:color w:val="C00000"/>
          <w:sz w:val="24"/>
          <w:szCs w:val="24"/>
        </w:rPr>
        <w:drawing>
          <wp:inline distT="0" distB="0" distL="0" distR="0" wp14:anchorId="2F5D0E89" wp14:editId="20036601">
            <wp:extent cx="1661634" cy="1005840"/>
            <wp:effectExtent l="0" t="0" r="0" b="3810"/>
            <wp:docPr id="13" name="Immagine 13" descr="C:\Users\teresa.devilli\Desktop\Pubblicazion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eresa.devilli\Desktop\Pubblicazione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61" t="38693" r="32308" b="25615"/>
                    <a:stretch/>
                  </pic:blipFill>
                  <pic:spPr bwMode="auto">
                    <a:xfrm>
                      <a:off x="0" y="0"/>
                      <a:ext cx="1717072" cy="103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E4B88">
        <w:rPr>
          <w:rFonts w:ascii="Gill Sans MT" w:hAnsi="Gill Sans MT"/>
          <w:color w:val="C00000"/>
          <w:sz w:val="24"/>
          <w:szCs w:val="24"/>
        </w:rPr>
        <w:t xml:space="preserve">            PEER EDUCATION E…Prevenzione Infezioni                    </w:t>
      </w:r>
    </w:p>
    <w:p w:rsidR="00DB307C" w:rsidRDefault="000E4B88" w:rsidP="000E4B88">
      <w:pPr>
        <w:pStyle w:val="Puntoelenco2"/>
        <w:widowControl w:val="0"/>
        <w:shd w:val="clear" w:color="auto" w:fill="FFFFFF" w:themeFill="background1"/>
        <w:spacing w:after="20"/>
        <w:ind w:firstLine="0"/>
        <w:rPr>
          <w:rFonts w:ascii="Gill Sans MT" w:hAnsi="Gill Sans MT"/>
          <w:color w:val="C00000"/>
          <w:sz w:val="24"/>
          <w:szCs w:val="24"/>
        </w:rPr>
      </w:pPr>
      <w:r>
        <w:rPr>
          <w:rFonts w:ascii="Gill Sans MT" w:hAnsi="Gill Sans MT"/>
          <w:color w:val="C00000"/>
          <w:sz w:val="24"/>
          <w:szCs w:val="24"/>
        </w:rPr>
        <w:t xml:space="preserve">                                                </w:t>
      </w:r>
      <w:bookmarkStart w:id="0" w:name="_GoBack"/>
      <w:bookmarkEnd w:id="0"/>
      <w:r>
        <w:rPr>
          <w:rFonts w:ascii="Gill Sans MT" w:hAnsi="Gill Sans MT"/>
          <w:color w:val="C00000"/>
          <w:sz w:val="24"/>
          <w:szCs w:val="24"/>
        </w:rPr>
        <w:t xml:space="preserve">    Sessualmente Trasmissibili</w:t>
      </w:r>
    </w:p>
    <w:p w:rsidR="00F27DA3" w:rsidRPr="0009754D" w:rsidRDefault="002E620A" w:rsidP="00F27DA3">
      <w:pPr>
        <w:widowControl w:val="0"/>
        <w:jc w:val="both"/>
        <w:rPr>
          <w:rFonts w:ascii="Gill Sans MT" w:hAnsi="Gill Sans MT"/>
          <w:b/>
          <w:bCs/>
          <w:color w:val="C00000"/>
          <w:sz w:val="24"/>
          <w:szCs w:val="24"/>
        </w:rPr>
      </w:pPr>
      <w:r w:rsidRPr="0009754D">
        <w:rPr>
          <w:rFonts w:ascii="Gill Sans MT" w:hAnsi="Gill Sans MT"/>
          <w:b/>
          <w:bCs/>
          <w:color w:val="C00000"/>
          <w:sz w:val="24"/>
          <w:szCs w:val="24"/>
        </w:rPr>
        <w:t>Tema trattato</w:t>
      </w:r>
      <w:r w:rsidR="00F27DA3" w:rsidRPr="0009754D">
        <w:rPr>
          <w:rFonts w:ascii="Gill Sans MT" w:hAnsi="Gill Sans MT"/>
          <w:b/>
          <w:bCs/>
          <w:color w:val="C00000"/>
          <w:sz w:val="24"/>
          <w:szCs w:val="24"/>
        </w:rPr>
        <w:t>:</w:t>
      </w:r>
      <w:r w:rsidR="00190261" w:rsidRPr="00190261">
        <w:rPr>
          <w:rStyle w:val="Normale"/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E620A" w:rsidRPr="00D468AF" w:rsidRDefault="00EE38ED" w:rsidP="00F27DA3">
      <w:pPr>
        <w:widowControl w:val="0"/>
        <w:jc w:val="both"/>
        <w:rPr>
          <w:rFonts w:ascii="Gill Sans MT" w:hAnsi="Gill Sans MT"/>
          <w:color w:val="003399"/>
          <w:sz w:val="22"/>
          <w:szCs w:val="22"/>
        </w:rPr>
      </w:pPr>
      <w:r w:rsidRPr="00D468AF">
        <w:rPr>
          <w:rFonts w:ascii="Gill Sans MT" w:hAnsi="Gill Sans MT"/>
          <w:sz w:val="22"/>
          <w:szCs w:val="22"/>
        </w:rPr>
        <w:t>L</w:t>
      </w:r>
      <w:r w:rsidR="002E620A" w:rsidRPr="00D468AF">
        <w:rPr>
          <w:rFonts w:ascii="Gill Sans MT" w:hAnsi="Gill Sans MT"/>
          <w:sz w:val="22"/>
          <w:szCs w:val="22"/>
        </w:rPr>
        <w:t>a sessualità in adolescenza e le malattie sessualmente trasmissibili.</w:t>
      </w:r>
      <w:r w:rsidR="002E620A" w:rsidRPr="00D468AF">
        <w:rPr>
          <w:rFonts w:ascii="Gill Sans MT" w:hAnsi="Gill Sans MT"/>
          <w:color w:val="003399"/>
          <w:sz w:val="22"/>
          <w:szCs w:val="22"/>
        </w:rPr>
        <w:tab/>
      </w:r>
    </w:p>
    <w:p w:rsidR="00711EB6" w:rsidRPr="00D468AF" w:rsidRDefault="00711EB6" w:rsidP="00EE38ED">
      <w:pPr>
        <w:widowControl w:val="0"/>
        <w:spacing w:after="20"/>
        <w:jc w:val="both"/>
        <w:rPr>
          <w:rFonts w:ascii="Gill Sans MT" w:hAnsi="Gill Sans MT"/>
          <w:color w:val="003399"/>
          <w:sz w:val="22"/>
          <w:szCs w:val="22"/>
        </w:rPr>
      </w:pPr>
    </w:p>
    <w:p w:rsidR="002E620A" w:rsidRPr="0009754D" w:rsidRDefault="002E620A" w:rsidP="00EE38ED">
      <w:pPr>
        <w:pStyle w:val="Puntoelenco2"/>
        <w:widowControl w:val="0"/>
        <w:spacing w:after="0" w:line="240" w:lineRule="auto"/>
        <w:jc w:val="both"/>
        <w:rPr>
          <w:rFonts w:ascii="Gill Sans MT" w:hAnsi="Gill Sans MT"/>
          <w:color w:val="C00000"/>
          <w:sz w:val="24"/>
          <w:szCs w:val="24"/>
        </w:rPr>
      </w:pPr>
      <w:r w:rsidRPr="0009754D">
        <w:rPr>
          <w:rFonts w:ascii="Gill Sans MT" w:hAnsi="Gill Sans MT"/>
          <w:color w:val="C00000"/>
          <w:sz w:val="24"/>
          <w:szCs w:val="24"/>
        </w:rPr>
        <w:t>Obiettivo</w:t>
      </w:r>
    </w:p>
    <w:p w:rsidR="002E620A" w:rsidRPr="00D468AF" w:rsidRDefault="00EE38ED" w:rsidP="00EE40B6">
      <w:pPr>
        <w:pStyle w:val="Puntoelenco2"/>
        <w:widowControl w:val="0"/>
        <w:spacing w:after="20"/>
        <w:ind w:left="0" w:firstLine="0"/>
        <w:jc w:val="both"/>
        <w:rPr>
          <w:rFonts w:ascii="Gill Sans MT" w:hAnsi="Gill Sans MT"/>
          <w:b w:val="0"/>
          <w:color w:val="000000" w:themeColor="text1"/>
          <w:sz w:val="22"/>
          <w:szCs w:val="22"/>
        </w:rPr>
      </w:pPr>
      <w:r w:rsidRPr="00D468AF">
        <w:rPr>
          <w:rFonts w:ascii="Gill Sans MT" w:hAnsi="Gill Sans MT"/>
          <w:b w:val="0"/>
          <w:sz w:val="22"/>
          <w:szCs w:val="22"/>
        </w:rPr>
        <w:t>Informare</w:t>
      </w:r>
      <w:r w:rsidR="002E620A" w:rsidRPr="00D468AF">
        <w:rPr>
          <w:rFonts w:ascii="Gill Sans MT" w:hAnsi="Gill Sans MT"/>
          <w:b w:val="0"/>
          <w:sz w:val="22"/>
          <w:szCs w:val="22"/>
        </w:rPr>
        <w:t xml:space="preserve">, sensibilizzare, prevenire i comportamenti a rischio negli adolescenti per </w:t>
      </w:r>
      <w:r w:rsidR="002E620A" w:rsidRPr="00D468AF">
        <w:rPr>
          <w:rFonts w:ascii="Gill Sans MT" w:hAnsi="Gill Sans MT"/>
          <w:b w:val="0"/>
          <w:color w:val="000000" w:themeColor="text1"/>
          <w:sz w:val="22"/>
          <w:szCs w:val="22"/>
        </w:rPr>
        <w:t>favorire una sessualità serena e consapevole.</w:t>
      </w:r>
    </w:p>
    <w:p w:rsidR="00711EB6" w:rsidRPr="00D468AF" w:rsidRDefault="00711EB6" w:rsidP="00EE40B6">
      <w:pPr>
        <w:pStyle w:val="Puntoelenco2"/>
        <w:widowControl w:val="0"/>
        <w:spacing w:after="20"/>
        <w:ind w:left="0" w:firstLine="0"/>
        <w:jc w:val="both"/>
        <w:rPr>
          <w:rFonts w:ascii="Gill Sans MT" w:hAnsi="Gill Sans MT"/>
          <w:b w:val="0"/>
          <w:color w:val="C00000"/>
          <w:sz w:val="22"/>
          <w:szCs w:val="22"/>
        </w:rPr>
      </w:pPr>
    </w:p>
    <w:p w:rsidR="002E620A" w:rsidRPr="0009754D" w:rsidRDefault="002E620A" w:rsidP="00EE38ED">
      <w:pPr>
        <w:pStyle w:val="Puntoelenco2"/>
        <w:widowControl w:val="0"/>
        <w:spacing w:after="0" w:line="240" w:lineRule="auto"/>
        <w:jc w:val="both"/>
        <w:rPr>
          <w:rFonts w:ascii="Gill Sans MT" w:hAnsi="Gill Sans MT"/>
          <w:color w:val="0033CC"/>
          <w:sz w:val="24"/>
          <w:szCs w:val="24"/>
        </w:rPr>
      </w:pPr>
      <w:r w:rsidRPr="0009754D">
        <w:rPr>
          <w:rFonts w:ascii="Gill Sans MT" w:hAnsi="Gill Sans MT"/>
          <w:color w:val="C00000"/>
          <w:sz w:val="24"/>
          <w:szCs w:val="24"/>
        </w:rPr>
        <w:t>A chi è rivolto il nostro intervento</w:t>
      </w:r>
    </w:p>
    <w:p w:rsidR="002E620A" w:rsidRPr="00D468AF" w:rsidRDefault="002425FF" w:rsidP="00A16A1A">
      <w:pPr>
        <w:pStyle w:val="Puntoelenco2"/>
        <w:widowControl w:val="0"/>
        <w:spacing w:after="20"/>
        <w:jc w:val="both"/>
        <w:rPr>
          <w:rFonts w:ascii="Gill Sans MT" w:hAnsi="Gill Sans MT"/>
          <w:b w:val="0"/>
          <w:bCs w:val="0"/>
          <w:sz w:val="22"/>
          <w:szCs w:val="22"/>
        </w:rPr>
      </w:pPr>
      <w:r>
        <w:rPr>
          <w:rFonts w:ascii="Gill Sans MT" w:hAnsi="Gill Sans MT"/>
          <w:b w:val="0"/>
          <w:bCs w:val="0"/>
          <w:sz w:val="22"/>
          <w:szCs w:val="22"/>
        </w:rPr>
        <w:t xml:space="preserve">Studenti </w:t>
      </w:r>
      <w:r w:rsidR="002E620A" w:rsidRPr="00D468AF">
        <w:rPr>
          <w:rFonts w:ascii="Gill Sans MT" w:hAnsi="Gill Sans MT"/>
          <w:b w:val="0"/>
          <w:bCs w:val="0"/>
          <w:sz w:val="22"/>
          <w:szCs w:val="22"/>
        </w:rPr>
        <w:t>ch</w:t>
      </w:r>
      <w:r w:rsidR="00EE38ED" w:rsidRPr="00D468AF">
        <w:rPr>
          <w:rFonts w:ascii="Gill Sans MT" w:hAnsi="Gill Sans MT"/>
          <w:b w:val="0"/>
          <w:bCs w:val="0"/>
          <w:sz w:val="22"/>
          <w:szCs w:val="22"/>
        </w:rPr>
        <w:t>e frequentano il 3° anno della s</w:t>
      </w:r>
      <w:r w:rsidR="002E620A" w:rsidRPr="00D468AF">
        <w:rPr>
          <w:rFonts w:ascii="Gill Sans MT" w:hAnsi="Gill Sans MT"/>
          <w:b w:val="0"/>
          <w:bCs w:val="0"/>
          <w:sz w:val="22"/>
          <w:szCs w:val="22"/>
        </w:rPr>
        <w:t xml:space="preserve">cuola secondaria di II grado.                                       </w:t>
      </w:r>
    </w:p>
    <w:p w:rsidR="002E620A" w:rsidRPr="0009754D" w:rsidRDefault="002E620A" w:rsidP="00EE40B6">
      <w:pPr>
        <w:pStyle w:val="Puntoelenco2"/>
        <w:widowControl w:val="0"/>
        <w:spacing w:after="20"/>
        <w:ind w:left="0" w:firstLine="0"/>
        <w:jc w:val="both"/>
        <w:rPr>
          <w:rFonts w:ascii="Gill Sans MT" w:hAnsi="Gill Sans MT"/>
          <w:color w:val="C00000"/>
          <w:sz w:val="24"/>
          <w:szCs w:val="24"/>
        </w:rPr>
      </w:pPr>
      <w:r w:rsidRPr="0009754D">
        <w:rPr>
          <w:rFonts w:ascii="Gill Sans MT" w:hAnsi="Gill Sans MT"/>
          <w:color w:val="C00000"/>
          <w:sz w:val="24"/>
          <w:szCs w:val="24"/>
        </w:rPr>
        <w:t xml:space="preserve"> </w:t>
      </w:r>
      <w:r w:rsidR="00EE38ED" w:rsidRPr="0009754D">
        <w:rPr>
          <w:rFonts w:ascii="Gill Sans MT" w:hAnsi="Gill Sans MT"/>
          <w:color w:val="C00000"/>
          <w:sz w:val="24"/>
          <w:szCs w:val="24"/>
        </w:rPr>
        <w:t>Chi sono i destinatari finali</w:t>
      </w:r>
    </w:p>
    <w:p w:rsidR="002E620A" w:rsidRPr="00A16A1A" w:rsidRDefault="00A16A1A" w:rsidP="00A16A1A">
      <w:pPr>
        <w:widowControl w:val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St</w:t>
      </w:r>
      <w:r w:rsidR="002425FF" w:rsidRPr="00A16A1A">
        <w:rPr>
          <w:rFonts w:ascii="Gill Sans MT" w:hAnsi="Gill Sans MT"/>
          <w:sz w:val="22"/>
          <w:szCs w:val="22"/>
        </w:rPr>
        <w:t>udenti</w:t>
      </w:r>
      <w:r w:rsidR="002E620A" w:rsidRPr="00A16A1A">
        <w:rPr>
          <w:rFonts w:ascii="Gill Sans MT" w:hAnsi="Gill Sans MT"/>
          <w:sz w:val="22"/>
          <w:szCs w:val="22"/>
        </w:rPr>
        <w:t xml:space="preserve"> che frequentano il 2° anno della scuola  </w:t>
      </w:r>
      <w:r w:rsidR="00EE38ED" w:rsidRPr="00A16A1A">
        <w:rPr>
          <w:rFonts w:ascii="Gill Sans MT" w:hAnsi="Gill Sans MT"/>
          <w:sz w:val="22"/>
          <w:szCs w:val="22"/>
        </w:rPr>
        <w:t xml:space="preserve"> </w:t>
      </w:r>
      <w:r w:rsidR="002E620A" w:rsidRPr="00A16A1A">
        <w:rPr>
          <w:rFonts w:ascii="Gill Sans MT" w:hAnsi="Gill Sans MT"/>
          <w:sz w:val="22"/>
          <w:szCs w:val="22"/>
        </w:rPr>
        <w:t>secondaria di II grado.</w:t>
      </w:r>
    </w:p>
    <w:p w:rsidR="004B5DEA" w:rsidRPr="00D468AF" w:rsidRDefault="004B5DEA" w:rsidP="00EE40B6">
      <w:pPr>
        <w:widowControl w:val="0"/>
        <w:jc w:val="both"/>
        <w:rPr>
          <w:rFonts w:ascii="Gill Sans MT" w:hAnsi="Gill Sans MT"/>
          <w:sz w:val="22"/>
          <w:szCs w:val="22"/>
        </w:rPr>
      </w:pPr>
    </w:p>
    <w:p w:rsidR="002E620A" w:rsidRPr="0009754D" w:rsidRDefault="002E620A" w:rsidP="004B5DEA">
      <w:pPr>
        <w:pStyle w:val="Puntoelenco2"/>
        <w:widowControl w:val="0"/>
        <w:spacing w:after="0" w:line="240" w:lineRule="auto"/>
        <w:jc w:val="both"/>
        <w:rPr>
          <w:rFonts w:ascii="Gill Sans MT" w:hAnsi="Gill Sans MT"/>
          <w:color w:val="C00000"/>
          <w:sz w:val="24"/>
          <w:szCs w:val="24"/>
        </w:rPr>
      </w:pPr>
      <w:r w:rsidRPr="0009754D">
        <w:rPr>
          <w:rFonts w:ascii="Gill Sans MT" w:hAnsi="Gill Sans MT"/>
          <w:bCs w:val="0"/>
          <w:color w:val="C00000"/>
          <w:sz w:val="24"/>
          <w:szCs w:val="24"/>
        </w:rPr>
        <w:t>Che metodologia sarà utilizzata</w:t>
      </w:r>
    </w:p>
    <w:p w:rsidR="002E620A" w:rsidRPr="00D468AF" w:rsidRDefault="002E620A" w:rsidP="004B5DEA">
      <w:pPr>
        <w:pStyle w:val="Paragrafoelenco"/>
        <w:numPr>
          <w:ilvl w:val="0"/>
          <w:numId w:val="5"/>
        </w:numPr>
        <w:spacing w:after="20"/>
        <w:jc w:val="both"/>
        <w:rPr>
          <w:rFonts w:ascii="Gill Sans MT" w:hAnsi="Gill Sans MT"/>
          <w:sz w:val="22"/>
          <w:szCs w:val="22"/>
        </w:rPr>
      </w:pPr>
      <w:proofErr w:type="gramStart"/>
      <w:r w:rsidRPr="00D468AF">
        <w:rPr>
          <w:rFonts w:ascii="Gill Sans MT" w:hAnsi="Gill Sans MT"/>
          <w:sz w:val="22"/>
          <w:szCs w:val="22"/>
        </w:rPr>
        <w:t>l’educazione</w:t>
      </w:r>
      <w:proofErr w:type="gramEnd"/>
      <w:r w:rsidR="00AC61DE" w:rsidRPr="00D468AF">
        <w:rPr>
          <w:rFonts w:ascii="Gill Sans MT" w:hAnsi="Gill Sans MT"/>
          <w:sz w:val="22"/>
          <w:szCs w:val="22"/>
        </w:rPr>
        <w:t xml:space="preserve"> </w:t>
      </w:r>
      <w:r w:rsidRPr="00D468AF">
        <w:rPr>
          <w:rFonts w:ascii="Gill Sans MT" w:hAnsi="Gill Sans MT"/>
          <w:sz w:val="22"/>
          <w:szCs w:val="22"/>
        </w:rPr>
        <w:t xml:space="preserve">tra pari è un metodo ampiamente sperimentato per la trasmissione dei messaggi di salute tra adolescenti; il gruppo dei </w:t>
      </w:r>
      <w:proofErr w:type="spellStart"/>
      <w:r w:rsidRPr="00D468AF">
        <w:rPr>
          <w:rFonts w:ascii="Gill Sans MT" w:hAnsi="Gill Sans MT"/>
          <w:sz w:val="22"/>
          <w:szCs w:val="22"/>
        </w:rPr>
        <w:t>peer</w:t>
      </w:r>
      <w:proofErr w:type="spellEnd"/>
      <w:r w:rsidRPr="00D468AF">
        <w:rPr>
          <w:rFonts w:ascii="Gill Sans MT" w:hAnsi="Gill Sans MT"/>
          <w:sz w:val="22"/>
          <w:szCs w:val="22"/>
        </w:rPr>
        <w:t xml:space="preserve"> seguirà un percorso di 10 incontri al di fuori dell’orario scolastico sui temi della affettività, della prevenzione delle gravidanze indesiderate e delle malattie sessualmente trasmissibili.</w:t>
      </w:r>
    </w:p>
    <w:p w:rsidR="002E620A" w:rsidRPr="00D468AF" w:rsidRDefault="00EE38ED" w:rsidP="00EE40B6">
      <w:pPr>
        <w:numPr>
          <w:ilvl w:val="0"/>
          <w:numId w:val="5"/>
        </w:numPr>
        <w:spacing w:after="20"/>
        <w:jc w:val="both"/>
        <w:rPr>
          <w:rFonts w:ascii="Gill Sans MT" w:hAnsi="Gill Sans MT"/>
          <w:sz w:val="22"/>
          <w:szCs w:val="22"/>
        </w:rPr>
      </w:pPr>
      <w:r w:rsidRPr="00D468AF">
        <w:rPr>
          <w:rFonts w:ascii="Gill Sans MT" w:hAnsi="Gill Sans MT"/>
          <w:sz w:val="22"/>
          <w:szCs w:val="22"/>
        </w:rPr>
        <w:t xml:space="preserve">Il </w:t>
      </w:r>
      <w:r w:rsidR="002E620A" w:rsidRPr="00D468AF">
        <w:rPr>
          <w:rFonts w:ascii="Gill Sans MT" w:hAnsi="Gill Sans MT"/>
          <w:sz w:val="22"/>
          <w:szCs w:val="22"/>
        </w:rPr>
        <w:t>percorso sarà accompagnato da operatori esperti del Dipartimento di Prevenzione</w:t>
      </w:r>
      <w:r w:rsidR="00131226" w:rsidRPr="00D468AF">
        <w:rPr>
          <w:rFonts w:ascii="Gill Sans MT" w:hAnsi="Gill Sans MT"/>
          <w:sz w:val="22"/>
          <w:szCs w:val="22"/>
        </w:rPr>
        <w:t xml:space="preserve"> e </w:t>
      </w:r>
      <w:proofErr w:type="spellStart"/>
      <w:r w:rsidR="00131226" w:rsidRPr="00D468AF">
        <w:rPr>
          <w:rFonts w:ascii="Gill Sans MT" w:hAnsi="Gill Sans MT"/>
          <w:sz w:val="22"/>
          <w:szCs w:val="22"/>
        </w:rPr>
        <w:t>peer</w:t>
      </w:r>
      <w:proofErr w:type="spellEnd"/>
      <w:r w:rsidR="00131226" w:rsidRPr="00D468AF">
        <w:rPr>
          <w:rFonts w:ascii="Gill Sans MT" w:hAnsi="Gill Sans MT"/>
          <w:sz w:val="22"/>
          <w:szCs w:val="22"/>
        </w:rPr>
        <w:t xml:space="preserve"> educator senior</w:t>
      </w:r>
      <w:r w:rsidR="00487037" w:rsidRPr="00D468AF">
        <w:rPr>
          <w:rFonts w:ascii="Gill Sans MT" w:hAnsi="Gill Sans MT"/>
          <w:sz w:val="22"/>
          <w:szCs w:val="22"/>
        </w:rPr>
        <w:t xml:space="preserve"> della redazione di Peertoyou.it</w:t>
      </w:r>
      <w:r w:rsidR="00131226" w:rsidRPr="00D468AF">
        <w:rPr>
          <w:rFonts w:ascii="Gill Sans MT" w:hAnsi="Gill Sans MT"/>
          <w:sz w:val="22"/>
          <w:szCs w:val="22"/>
        </w:rPr>
        <w:t>,</w:t>
      </w:r>
      <w:r w:rsidR="002E620A" w:rsidRPr="00D468AF">
        <w:rPr>
          <w:rFonts w:ascii="Gill Sans MT" w:hAnsi="Gill Sans MT"/>
          <w:sz w:val="22"/>
          <w:szCs w:val="22"/>
        </w:rPr>
        <w:t xml:space="preserve"> che ut</w:t>
      </w:r>
      <w:r w:rsidR="00F56A54" w:rsidRPr="00D468AF">
        <w:rPr>
          <w:rFonts w:ascii="Gill Sans MT" w:hAnsi="Gill Sans MT"/>
          <w:sz w:val="22"/>
          <w:szCs w:val="22"/>
        </w:rPr>
        <w:t xml:space="preserve">ilizzeranno una didattica attiva di </w:t>
      </w:r>
      <w:proofErr w:type="spellStart"/>
      <w:r w:rsidR="00F56A54" w:rsidRPr="00D468AF">
        <w:rPr>
          <w:rFonts w:ascii="Gill Sans MT" w:hAnsi="Gill Sans MT"/>
          <w:sz w:val="22"/>
          <w:szCs w:val="22"/>
        </w:rPr>
        <w:t>peer</w:t>
      </w:r>
      <w:proofErr w:type="spellEnd"/>
      <w:r w:rsidR="00F56A54" w:rsidRPr="00D468AF">
        <w:rPr>
          <w:rFonts w:ascii="Gill Sans MT" w:hAnsi="Gill Sans MT"/>
          <w:sz w:val="22"/>
          <w:szCs w:val="22"/>
        </w:rPr>
        <w:t xml:space="preserve"> &amp; media </w:t>
      </w:r>
      <w:proofErr w:type="spellStart"/>
      <w:r w:rsidR="00F56A54" w:rsidRPr="00D468AF">
        <w:rPr>
          <w:rFonts w:ascii="Gill Sans MT" w:hAnsi="Gill Sans MT"/>
          <w:sz w:val="22"/>
          <w:szCs w:val="22"/>
        </w:rPr>
        <w:t>education</w:t>
      </w:r>
      <w:proofErr w:type="spellEnd"/>
      <w:r w:rsidR="00F56A54" w:rsidRPr="00D468AF">
        <w:rPr>
          <w:rFonts w:ascii="Gill Sans MT" w:hAnsi="Gill Sans MT"/>
          <w:sz w:val="22"/>
          <w:szCs w:val="22"/>
        </w:rPr>
        <w:t>.</w:t>
      </w:r>
      <w:r w:rsidR="002E620A" w:rsidRPr="00D468AF">
        <w:rPr>
          <w:rFonts w:ascii="Gill Sans MT" w:hAnsi="Gill Sans MT"/>
          <w:sz w:val="22"/>
          <w:szCs w:val="22"/>
        </w:rPr>
        <w:t xml:space="preserve"> </w:t>
      </w:r>
    </w:p>
    <w:p w:rsidR="004B5DEA" w:rsidRPr="00D468AF" w:rsidRDefault="002E620A" w:rsidP="004B5DEA">
      <w:pPr>
        <w:numPr>
          <w:ilvl w:val="0"/>
          <w:numId w:val="5"/>
        </w:numPr>
        <w:tabs>
          <w:tab w:val="left" w:pos="619"/>
        </w:tabs>
        <w:spacing w:after="20"/>
        <w:jc w:val="both"/>
        <w:rPr>
          <w:rFonts w:ascii="Gill Sans MT" w:hAnsi="Gill Sans MT"/>
          <w:color w:val="003399"/>
          <w:sz w:val="22"/>
          <w:szCs w:val="22"/>
        </w:rPr>
      </w:pPr>
      <w:proofErr w:type="gramStart"/>
      <w:r w:rsidRPr="00D468AF">
        <w:rPr>
          <w:rFonts w:ascii="Gill Sans MT" w:hAnsi="Gill Sans MT"/>
          <w:sz w:val="22"/>
          <w:szCs w:val="22"/>
        </w:rPr>
        <w:t>è</w:t>
      </w:r>
      <w:proofErr w:type="gramEnd"/>
      <w:r w:rsidR="00EE38ED" w:rsidRPr="00D468AF">
        <w:rPr>
          <w:rFonts w:ascii="Gill Sans MT" w:hAnsi="Gill Sans MT"/>
          <w:sz w:val="22"/>
          <w:szCs w:val="22"/>
        </w:rPr>
        <w:t xml:space="preserve"> </w:t>
      </w:r>
      <w:r w:rsidRPr="00D468AF">
        <w:rPr>
          <w:rFonts w:ascii="Gill Sans MT" w:hAnsi="Gill Sans MT"/>
          <w:sz w:val="22"/>
          <w:szCs w:val="22"/>
        </w:rPr>
        <w:t>previsto un incontro di 3 ore con gli insegnanti che vorranno intervenire in classe, all’interno del  percorso curriculare, con un</w:t>
      </w:r>
      <w:r w:rsidR="00EE38ED" w:rsidRPr="00D468AF">
        <w:rPr>
          <w:rFonts w:ascii="Gill Sans MT" w:hAnsi="Gill Sans MT"/>
          <w:sz w:val="22"/>
          <w:szCs w:val="22"/>
        </w:rPr>
        <w:t xml:space="preserve"> approfondimento</w:t>
      </w:r>
      <w:r w:rsidRPr="00D468AF">
        <w:rPr>
          <w:rFonts w:ascii="Gill Sans MT" w:hAnsi="Gill Sans MT"/>
          <w:sz w:val="22"/>
          <w:szCs w:val="22"/>
        </w:rPr>
        <w:t xml:space="preserve"> dei temi trattati dai </w:t>
      </w:r>
      <w:proofErr w:type="spellStart"/>
      <w:r w:rsidRPr="00D468AF">
        <w:rPr>
          <w:rFonts w:ascii="Gill Sans MT" w:hAnsi="Gill Sans MT"/>
          <w:sz w:val="22"/>
          <w:szCs w:val="22"/>
        </w:rPr>
        <w:t>peer.</w:t>
      </w:r>
      <w:proofErr w:type="spellEnd"/>
    </w:p>
    <w:p w:rsidR="004B5DEA" w:rsidRPr="00D468AF" w:rsidRDefault="004B5DEA" w:rsidP="004B5DEA">
      <w:pPr>
        <w:tabs>
          <w:tab w:val="left" w:pos="619"/>
        </w:tabs>
        <w:spacing w:after="20"/>
        <w:ind w:left="720"/>
        <w:jc w:val="both"/>
        <w:rPr>
          <w:rFonts w:ascii="Gill Sans MT" w:hAnsi="Gill Sans MT"/>
          <w:color w:val="003399"/>
          <w:sz w:val="22"/>
          <w:szCs w:val="22"/>
        </w:rPr>
      </w:pPr>
    </w:p>
    <w:p w:rsidR="002E620A" w:rsidRPr="0009754D" w:rsidRDefault="002E620A" w:rsidP="004B5DEA">
      <w:pPr>
        <w:tabs>
          <w:tab w:val="left" w:pos="619"/>
        </w:tabs>
        <w:spacing w:after="20"/>
        <w:jc w:val="both"/>
        <w:rPr>
          <w:rFonts w:ascii="Gill Sans MT" w:hAnsi="Gill Sans MT"/>
          <w:color w:val="003399"/>
          <w:sz w:val="24"/>
          <w:szCs w:val="24"/>
        </w:rPr>
      </w:pPr>
      <w:r w:rsidRPr="0009754D">
        <w:rPr>
          <w:rFonts w:ascii="Gill Sans MT" w:hAnsi="Gill Sans MT"/>
          <w:b/>
          <w:bCs/>
          <w:color w:val="C00000"/>
          <w:sz w:val="24"/>
          <w:szCs w:val="24"/>
        </w:rPr>
        <w:t>I tempi della ricaduta</w:t>
      </w:r>
    </w:p>
    <w:p w:rsidR="002E620A" w:rsidRPr="00A16A1A" w:rsidRDefault="00EE38ED" w:rsidP="00A16A1A">
      <w:pPr>
        <w:spacing w:after="20"/>
        <w:jc w:val="both"/>
        <w:rPr>
          <w:rFonts w:ascii="Gill Sans MT" w:hAnsi="Gill Sans MT"/>
          <w:sz w:val="22"/>
          <w:szCs w:val="22"/>
        </w:rPr>
      </w:pPr>
      <w:r w:rsidRPr="00A16A1A">
        <w:rPr>
          <w:rFonts w:ascii="Gill Sans MT" w:hAnsi="Gill Sans MT"/>
          <w:sz w:val="22"/>
          <w:szCs w:val="22"/>
        </w:rPr>
        <w:t>A</w:t>
      </w:r>
      <w:r w:rsidR="002E620A" w:rsidRPr="00A16A1A">
        <w:rPr>
          <w:rFonts w:ascii="Gill Sans MT" w:hAnsi="Gill Sans MT"/>
          <w:sz w:val="22"/>
          <w:szCs w:val="22"/>
        </w:rPr>
        <w:t xml:space="preserve">l termine della formazione, i </w:t>
      </w:r>
      <w:proofErr w:type="spellStart"/>
      <w:r w:rsidR="002E620A" w:rsidRPr="00A16A1A">
        <w:rPr>
          <w:rFonts w:ascii="Gill Sans MT" w:hAnsi="Gill Sans MT"/>
          <w:sz w:val="22"/>
          <w:szCs w:val="22"/>
        </w:rPr>
        <w:t>peer</w:t>
      </w:r>
      <w:proofErr w:type="spellEnd"/>
      <w:r w:rsidR="002E620A" w:rsidRPr="00A16A1A">
        <w:rPr>
          <w:rFonts w:ascii="Gill Sans MT" w:hAnsi="Gill Sans MT"/>
          <w:sz w:val="22"/>
          <w:szCs w:val="22"/>
        </w:rPr>
        <w:t xml:space="preserve"> condurranno </w:t>
      </w:r>
      <w:r w:rsidR="00487037" w:rsidRPr="00A16A1A">
        <w:rPr>
          <w:rFonts w:ascii="Gill Sans MT" w:hAnsi="Gill Sans MT"/>
          <w:sz w:val="22"/>
          <w:szCs w:val="22"/>
        </w:rPr>
        <w:t>incontri di due ore nelle classi</w:t>
      </w:r>
      <w:r w:rsidR="002E620A" w:rsidRPr="00A16A1A">
        <w:rPr>
          <w:rFonts w:ascii="Gill Sans MT" w:hAnsi="Gill Sans MT"/>
          <w:sz w:val="22"/>
          <w:szCs w:val="22"/>
        </w:rPr>
        <w:t xml:space="preserve"> </w:t>
      </w:r>
      <w:r w:rsidR="00CF6799" w:rsidRPr="00A16A1A">
        <w:rPr>
          <w:rFonts w:ascii="Gill Sans MT" w:hAnsi="Gill Sans MT"/>
          <w:sz w:val="22"/>
          <w:szCs w:val="22"/>
        </w:rPr>
        <w:t>seconde</w:t>
      </w:r>
      <w:r w:rsidR="002E620A" w:rsidRPr="00A16A1A">
        <w:rPr>
          <w:rFonts w:ascii="Gill Sans MT" w:hAnsi="Gill Sans MT"/>
          <w:sz w:val="22"/>
          <w:szCs w:val="22"/>
        </w:rPr>
        <w:t>.</w:t>
      </w:r>
    </w:p>
    <w:p w:rsidR="00711EB6" w:rsidRPr="00D468AF" w:rsidRDefault="00711EB6" w:rsidP="00EC5807">
      <w:pPr>
        <w:spacing w:after="20"/>
        <w:jc w:val="both"/>
        <w:rPr>
          <w:rFonts w:ascii="Gill Sans MT" w:hAnsi="Gill Sans MT"/>
          <w:sz w:val="22"/>
          <w:szCs w:val="22"/>
        </w:rPr>
      </w:pPr>
    </w:p>
    <w:p w:rsidR="002E620A" w:rsidRPr="0009754D" w:rsidRDefault="002E620A" w:rsidP="004B5DEA">
      <w:pPr>
        <w:pStyle w:val="Puntoelenco2"/>
        <w:widowControl w:val="0"/>
        <w:spacing w:after="0" w:line="240" w:lineRule="auto"/>
        <w:jc w:val="both"/>
        <w:rPr>
          <w:rFonts w:ascii="Gill Sans MT" w:hAnsi="Gill Sans MT"/>
          <w:b w:val="0"/>
          <w:bCs w:val="0"/>
          <w:color w:val="003399"/>
          <w:sz w:val="24"/>
          <w:szCs w:val="24"/>
        </w:rPr>
      </w:pPr>
      <w:r w:rsidRPr="0009754D">
        <w:rPr>
          <w:rFonts w:ascii="Gill Sans MT" w:hAnsi="Gill Sans MT"/>
          <w:color w:val="C00000"/>
          <w:sz w:val="24"/>
          <w:szCs w:val="24"/>
        </w:rPr>
        <w:t xml:space="preserve">Valutazione di  </w:t>
      </w:r>
      <w:r w:rsidR="00EE38ED" w:rsidRPr="0009754D">
        <w:rPr>
          <w:rFonts w:ascii="Gill Sans MT" w:hAnsi="Gill Sans MT"/>
          <w:color w:val="C00000"/>
          <w:sz w:val="24"/>
          <w:szCs w:val="24"/>
        </w:rPr>
        <w:t xml:space="preserve"> </w:t>
      </w:r>
      <w:r w:rsidRPr="0009754D">
        <w:rPr>
          <w:rFonts w:ascii="Gill Sans MT" w:hAnsi="Gill Sans MT"/>
          <w:color w:val="C00000"/>
          <w:sz w:val="24"/>
          <w:szCs w:val="24"/>
        </w:rPr>
        <w:t>processo</w:t>
      </w:r>
    </w:p>
    <w:p w:rsidR="002E620A" w:rsidRPr="002425FF" w:rsidRDefault="00A16A1A" w:rsidP="00A16A1A">
      <w:pPr>
        <w:pStyle w:val="Puntoelenco2"/>
        <w:widowControl w:val="0"/>
        <w:numPr>
          <w:ilvl w:val="0"/>
          <w:numId w:val="13"/>
        </w:numPr>
        <w:jc w:val="both"/>
        <w:rPr>
          <w:rFonts w:ascii="Gill Sans MT" w:hAnsi="Gill Sans MT"/>
          <w:b w:val="0"/>
          <w:bCs w:val="0"/>
          <w:sz w:val="22"/>
          <w:szCs w:val="22"/>
        </w:rPr>
      </w:pPr>
      <w:r>
        <w:rPr>
          <w:rFonts w:ascii="Gill Sans MT" w:hAnsi="Gill Sans MT"/>
          <w:b w:val="0"/>
          <w:bCs w:val="0"/>
          <w:sz w:val="22"/>
          <w:szCs w:val="22"/>
        </w:rPr>
        <w:t>Gli studenti</w:t>
      </w:r>
      <w:r w:rsidR="002E620A" w:rsidRPr="002425FF">
        <w:rPr>
          <w:rFonts w:ascii="Gill Sans MT" w:hAnsi="Gill Sans MT"/>
          <w:b w:val="0"/>
          <w:bCs w:val="0"/>
          <w:sz w:val="22"/>
          <w:szCs w:val="22"/>
        </w:rPr>
        <w:t xml:space="preserve"> delle classi seconde, nelle quali è stato realizzato </w:t>
      </w:r>
      <w:proofErr w:type="gramStart"/>
      <w:r w:rsidR="002E620A" w:rsidRPr="002425FF">
        <w:rPr>
          <w:rFonts w:ascii="Gill Sans MT" w:hAnsi="Gill Sans MT"/>
          <w:b w:val="0"/>
          <w:bCs w:val="0"/>
          <w:sz w:val="22"/>
          <w:szCs w:val="22"/>
        </w:rPr>
        <w:t xml:space="preserve">l’intervento,  </w:t>
      </w:r>
      <w:r w:rsidR="002425FF" w:rsidRPr="002425FF">
        <w:rPr>
          <w:rFonts w:ascii="Gill Sans MT" w:hAnsi="Gill Sans MT"/>
          <w:b w:val="0"/>
          <w:bCs w:val="0"/>
          <w:sz w:val="22"/>
          <w:szCs w:val="22"/>
        </w:rPr>
        <w:t>saranno</w:t>
      </w:r>
      <w:proofErr w:type="gramEnd"/>
      <w:r w:rsidR="002425FF" w:rsidRPr="002425FF">
        <w:rPr>
          <w:rFonts w:ascii="Gill Sans MT" w:hAnsi="Gill Sans MT"/>
          <w:b w:val="0"/>
          <w:bCs w:val="0"/>
          <w:sz w:val="22"/>
          <w:szCs w:val="22"/>
        </w:rPr>
        <w:t xml:space="preserve"> invitati a compilare un </w:t>
      </w:r>
      <w:r w:rsidR="002E620A" w:rsidRPr="002425FF">
        <w:rPr>
          <w:rFonts w:ascii="Gill Sans MT" w:hAnsi="Gill Sans MT"/>
          <w:b w:val="0"/>
          <w:bCs w:val="0"/>
          <w:sz w:val="22"/>
          <w:szCs w:val="22"/>
        </w:rPr>
        <w:t>question</w:t>
      </w:r>
      <w:r w:rsidR="00CF6799" w:rsidRPr="002425FF">
        <w:rPr>
          <w:rFonts w:ascii="Gill Sans MT" w:hAnsi="Gill Sans MT"/>
          <w:b w:val="0"/>
          <w:bCs w:val="0"/>
          <w:sz w:val="22"/>
          <w:szCs w:val="22"/>
        </w:rPr>
        <w:t xml:space="preserve">ario di gradimento </w:t>
      </w:r>
      <w:r w:rsidR="002E620A" w:rsidRPr="002425FF">
        <w:rPr>
          <w:rFonts w:ascii="Gill Sans MT" w:hAnsi="Gill Sans MT"/>
          <w:b w:val="0"/>
          <w:bCs w:val="0"/>
          <w:sz w:val="22"/>
          <w:szCs w:val="22"/>
        </w:rPr>
        <w:t xml:space="preserve"> sulla sua utilità e sui contenuti trattati.</w:t>
      </w:r>
    </w:p>
    <w:p w:rsidR="002E620A" w:rsidRPr="00D468AF" w:rsidRDefault="002425FF" w:rsidP="00A16A1A">
      <w:pPr>
        <w:pStyle w:val="Puntoelenco2"/>
        <w:widowControl w:val="0"/>
        <w:numPr>
          <w:ilvl w:val="0"/>
          <w:numId w:val="13"/>
        </w:numPr>
        <w:jc w:val="both"/>
        <w:rPr>
          <w:rFonts w:ascii="Gill Sans MT" w:hAnsi="Gill Sans MT"/>
          <w:color w:val="0033CC"/>
          <w:sz w:val="22"/>
          <w:szCs w:val="22"/>
        </w:rPr>
      </w:pPr>
      <w:r>
        <w:rPr>
          <w:rFonts w:ascii="Gill Sans MT" w:hAnsi="Gill Sans MT"/>
          <w:b w:val="0"/>
          <w:bCs w:val="0"/>
          <w:sz w:val="22"/>
          <w:szCs w:val="22"/>
        </w:rPr>
        <w:t>F</w:t>
      </w:r>
      <w:r w:rsidR="002E620A" w:rsidRPr="00D468AF">
        <w:rPr>
          <w:rFonts w:ascii="Gill Sans MT" w:hAnsi="Gill Sans MT"/>
          <w:b w:val="0"/>
          <w:bCs w:val="0"/>
          <w:sz w:val="22"/>
          <w:szCs w:val="22"/>
        </w:rPr>
        <w:t xml:space="preserve">ocus </w:t>
      </w:r>
      <w:proofErr w:type="spellStart"/>
      <w:r w:rsidR="002E620A" w:rsidRPr="00D468AF">
        <w:rPr>
          <w:rFonts w:ascii="Gill Sans MT" w:hAnsi="Gill Sans MT"/>
          <w:b w:val="0"/>
          <w:bCs w:val="0"/>
          <w:sz w:val="22"/>
          <w:szCs w:val="22"/>
        </w:rPr>
        <w:t>group</w:t>
      </w:r>
      <w:proofErr w:type="spellEnd"/>
      <w:r w:rsidR="002E620A" w:rsidRPr="00D468AF">
        <w:rPr>
          <w:rFonts w:ascii="Gill Sans MT" w:hAnsi="Gill Sans MT"/>
          <w:b w:val="0"/>
          <w:bCs w:val="0"/>
          <w:sz w:val="22"/>
          <w:szCs w:val="22"/>
        </w:rPr>
        <w:t xml:space="preserve"> con il gruppo dei </w:t>
      </w:r>
      <w:proofErr w:type="spellStart"/>
      <w:r w:rsidR="00EE38ED" w:rsidRPr="00D468AF">
        <w:rPr>
          <w:rFonts w:ascii="Gill Sans MT" w:hAnsi="Gill Sans MT"/>
          <w:b w:val="0"/>
          <w:bCs w:val="0"/>
          <w:sz w:val="22"/>
          <w:szCs w:val="22"/>
        </w:rPr>
        <w:t>peer</w:t>
      </w:r>
      <w:proofErr w:type="spellEnd"/>
      <w:r>
        <w:rPr>
          <w:rFonts w:ascii="Gill Sans MT" w:hAnsi="Gill Sans MT"/>
          <w:b w:val="0"/>
          <w:bCs w:val="0"/>
          <w:sz w:val="22"/>
          <w:szCs w:val="22"/>
        </w:rPr>
        <w:t xml:space="preserve"> e </w:t>
      </w:r>
      <w:r w:rsidR="00EE38ED" w:rsidRPr="00D468AF">
        <w:rPr>
          <w:rFonts w:ascii="Gill Sans MT" w:hAnsi="Gill Sans MT"/>
          <w:b w:val="0"/>
          <w:sz w:val="22"/>
          <w:szCs w:val="22"/>
        </w:rPr>
        <w:t>incontro con gli insegnanti al termine del progetto</w:t>
      </w:r>
      <w:r w:rsidR="002E620A" w:rsidRPr="00D468AF">
        <w:rPr>
          <w:rFonts w:ascii="Gill Sans MT" w:hAnsi="Gill Sans MT"/>
          <w:b w:val="0"/>
          <w:sz w:val="22"/>
          <w:szCs w:val="22"/>
        </w:rPr>
        <w:t>.</w:t>
      </w:r>
      <w:r w:rsidR="002E620A" w:rsidRPr="00D468AF">
        <w:rPr>
          <w:rFonts w:ascii="Gill Sans MT" w:hAnsi="Gill Sans MT"/>
          <w:b w:val="0"/>
          <w:bCs w:val="0"/>
          <w:sz w:val="22"/>
          <w:szCs w:val="22"/>
        </w:rPr>
        <w:t xml:space="preserve"> </w:t>
      </w:r>
    </w:p>
    <w:p w:rsidR="002E620A" w:rsidRPr="00D468AF" w:rsidRDefault="002E620A" w:rsidP="00EE40B6">
      <w:pPr>
        <w:pStyle w:val="Puntoelenco2"/>
        <w:widowControl w:val="0"/>
        <w:spacing w:after="0" w:line="240" w:lineRule="auto"/>
        <w:ind w:left="0" w:firstLine="709"/>
        <w:jc w:val="both"/>
        <w:rPr>
          <w:rFonts w:ascii="Gill Sans MT" w:hAnsi="Gill Sans MT"/>
          <w:i/>
          <w:color w:val="0033CC"/>
          <w:sz w:val="22"/>
          <w:szCs w:val="22"/>
        </w:rPr>
      </w:pPr>
    </w:p>
    <w:p w:rsidR="00E04FFB" w:rsidRDefault="001E4C3D" w:rsidP="004A14CC">
      <w:pPr>
        <w:widowControl w:val="0"/>
        <w:rPr>
          <w:rFonts w:ascii="Gill Sans MT" w:hAnsi="Gill Sans MT"/>
          <w:sz w:val="22"/>
          <w:szCs w:val="22"/>
        </w:rPr>
      </w:pPr>
      <w:r w:rsidRPr="00D468AF">
        <w:rPr>
          <w:rFonts w:ascii="Gill Sans MT" w:hAnsi="Gill Sans MT"/>
          <w:sz w:val="22"/>
          <w:szCs w:val="22"/>
        </w:rPr>
        <w:t xml:space="preserve">  </w:t>
      </w:r>
    </w:p>
    <w:p w:rsidR="00E04FFB" w:rsidRDefault="00E04FFB" w:rsidP="004A14CC">
      <w:pPr>
        <w:widowControl w:val="0"/>
        <w:rPr>
          <w:rFonts w:ascii="Gill Sans MT" w:hAnsi="Gill Sans MT"/>
          <w:sz w:val="22"/>
          <w:szCs w:val="22"/>
        </w:rPr>
      </w:pPr>
    </w:p>
    <w:p w:rsidR="001E4C3D" w:rsidRPr="00D468AF" w:rsidRDefault="004A14CC" w:rsidP="004A14CC">
      <w:pPr>
        <w:widowControl w:val="0"/>
        <w:rPr>
          <w:rFonts w:ascii="Gill Sans MT" w:hAnsi="Gill Sans MT"/>
          <w:sz w:val="22"/>
          <w:szCs w:val="22"/>
        </w:rPr>
      </w:pPr>
      <w:r w:rsidRPr="00D468AF">
        <w:rPr>
          <w:rFonts w:ascii="Gill Sans MT" w:hAnsi="Gill Sans MT"/>
          <w:sz w:val="22"/>
          <w:szCs w:val="22"/>
        </w:rPr>
        <w:t>Attuabile nell’ASL Città di Torino</w:t>
      </w:r>
    </w:p>
    <w:p w:rsidR="004A14CC" w:rsidRPr="00D468AF" w:rsidRDefault="004A14CC" w:rsidP="004A14CC">
      <w:pPr>
        <w:widowControl w:val="0"/>
        <w:rPr>
          <w:rFonts w:ascii="Gill Sans MT" w:hAnsi="Gill Sans MT"/>
          <w:sz w:val="22"/>
          <w:szCs w:val="22"/>
        </w:rPr>
      </w:pPr>
      <w:r w:rsidRPr="00D468AF">
        <w:rPr>
          <w:rFonts w:ascii="Gill Sans MT" w:hAnsi="Gill Sans MT"/>
          <w:sz w:val="22"/>
          <w:szCs w:val="22"/>
        </w:rPr>
        <w:t xml:space="preserve">  Referente: Teresa De Villi</w:t>
      </w:r>
    </w:p>
    <w:p w:rsidR="002E620A" w:rsidRPr="00D468AF" w:rsidRDefault="004A14CC" w:rsidP="004A14CC">
      <w:pPr>
        <w:widowControl w:val="0"/>
        <w:rPr>
          <w:rFonts w:ascii="Gill Sans MT" w:hAnsi="Gill Sans MT"/>
          <w:sz w:val="22"/>
          <w:szCs w:val="22"/>
        </w:rPr>
      </w:pPr>
      <w:r w:rsidRPr="00D468AF">
        <w:rPr>
          <w:rFonts w:ascii="Gill Sans MT" w:hAnsi="Gill Sans MT"/>
          <w:noProof/>
          <w:color w:val="auto"/>
          <w:kern w:val="0"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4650ECA9" wp14:editId="2174471D">
            <wp:simplePos x="0" y="0"/>
            <wp:positionH relativeFrom="column">
              <wp:posOffset>-3175</wp:posOffset>
            </wp:positionH>
            <wp:positionV relativeFrom="paragraph">
              <wp:posOffset>47625</wp:posOffset>
            </wp:positionV>
            <wp:extent cx="335280" cy="348615"/>
            <wp:effectExtent l="0" t="0" r="7620" b="0"/>
            <wp:wrapNone/>
            <wp:docPr id="2" name="Immagine 2" descr="Icon Distributor Png - Email Contact Us Logo Transparent Email Icon Png  Blue,Logo Email Png - free transparent png images - pngaa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con Distributor Png - Email Contact Us Logo Transparent Email Icon Png  Blue,Logo Email Png - free transparent png images - pngaaa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20A" w:rsidRPr="00D468AF" w:rsidRDefault="00E550A3" w:rsidP="004A14CC">
      <w:pPr>
        <w:widowControl w:val="0"/>
        <w:ind w:left="720"/>
        <w:rPr>
          <w:rFonts w:ascii="Gill Sans MT" w:hAnsi="Gill Sans MT"/>
          <w:sz w:val="22"/>
          <w:szCs w:val="22"/>
        </w:rPr>
      </w:pPr>
      <w:hyperlink r:id="rId7" w:history="1">
        <w:r w:rsidR="004A14CC" w:rsidRPr="00D468AF">
          <w:rPr>
            <w:rStyle w:val="Collegamentoipertestuale"/>
            <w:rFonts w:ascii="Gill Sans MT" w:hAnsi="Gill Sans MT"/>
            <w:sz w:val="22"/>
            <w:szCs w:val="22"/>
          </w:rPr>
          <w:t>sispprevenzione@aslcittaditorino.it</w:t>
        </w:r>
      </w:hyperlink>
    </w:p>
    <w:p w:rsidR="00711EB6" w:rsidRPr="00D468AF" w:rsidRDefault="00711EB6" w:rsidP="004A14CC">
      <w:pPr>
        <w:widowControl w:val="0"/>
        <w:ind w:left="720"/>
        <w:rPr>
          <w:rFonts w:ascii="Gill Sans MT" w:hAnsi="Gill Sans MT"/>
          <w:sz w:val="22"/>
          <w:szCs w:val="22"/>
        </w:rPr>
      </w:pPr>
    </w:p>
    <w:p w:rsidR="004A14CC" w:rsidRPr="00D468AF" w:rsidRDefault="00711EB6" w:rsidP="004A14CC">
      <w:pPr>
        <w:widowControl w:val="0"/>
        <w:ind w:left="720"/>
        <w:rPr>
          <w:rFonts w:ascii="Gill Sans MT" w:hAnsi="Gill Sans MT"/>
          <w:sz w:val="22"/>
          <w:szCs w:val="22"/>
        </w:rPr>
      </w:pPr>
      <w:r w:rsidRPr="00D468AF">
        <w:rPr>
          <w:rFonts w:ascii="Gill Sans MT" w:hAnsi="Gill Sans MT"/>
          <w:noProof/>
          <w:color w:val="auto"/>
          <w:kern w:val="0"/>
          <w:sz w:val="22"/>
          <w:szCs w:val="22"/>
        </w:rPr>
        <w:drawing>
          <wp:anchor distT="0" distB="0" distL="114300" distR="114300" simplePos="0" relativeHeight="251662848" behindDoc="0" locked="0" layoutInCell="1" allowOverlap="1" wp14:anchorId="42527D99" wp14:editId="455BA34D">
            <wp:simplePos x="0" y="0"/>
            <wp:positionH relativeFrom="column">
              <wp:posOffset>34290</wp:posOffset>
            </wp:positionH>
            <wp:positionV relativeFrom="paragraph">
              <wp:posOffset>62865</wp:posOffset>
            </wp:positionV>
            <wp:extent cx="228600" cy="228600"/>
            <wp:effectExtent l="0" t="0" r="0" b="0"/>
            <wp:wrapNone/>
            <wp:docPr id="6" name="Immagine 6" descr="ANd9GcQlQLkyoPiPMlVcVbzM4QUDk4-5-ZPBNHdKbP6J5xM&amp;usqp=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9GcQlQLkyoPiPMlVcVbzM4QUDk4-5-ZPBNHdKbP6J5xM&amp;usqp=CA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8AF">
        <w:rPr>
          <w:rFonts w:ascii="Gill Sans MT" w:hAnsi="Gill Sans MT"/>
          <w:sz w:val="22"/>
          <w:szCs w:val="22"/>
        </w:rPr>
        <w:t>0</w:t>
      </w:r>
      <w:r w:rsidR="004A14CC" w:rsidRPr="00D468AF">
        <w:rPr>
          <w:rFonts w:ascii="Gill Sans MT" w:hAnsi="Gill Sans MT"/>
          <w:sz w:val="22"/>
          <w:szCs w:val="22"/>
        </w:rPr>
        <w:t>11/5663174 -3317222249</w:t>
      </w:r>
    </w:p>
    <w:p w:rsidR="002E620A" w:rsidRPr="00D468AF" w:rsidRDefault="002E620A" w:rsidP="00CC34A5">
      <w:pPr>
        <w:pStyle w:val="Puntoelenco2"/>
        <w:widowControl w:val="0"/>
        <w:ind w:firstLine="0"/>
        <w:rPr>
          <w:rFonts w:ascii="Gill Sans MT" w:hAnsi="Gill Sans MT"/>
          <w:color w:val="0033CC"/>
          <w:sz w:val="22"/>
          <w:szCs w:val="22"/>
        </w:rPr>
      </w:pPr>
    </w:p>
    <w:p w:rsidR="002E620A" w:rsidRPr="00D468AF" w:rsidRDefault="002E620A" w:rsidP="00CC34A5">
      <w:pPr>
        <w:pStyle w:val="Puntoelenco2"/>
        <w:widowControl w:val="0"/>
        <w:ind w:firstLine="0"/>
        <w:rPr>
          <w:rFonts w:ascii="Gill Sans MT" w:hAnsi="Gill Sans MT"/>
          <w:color w:val="0033CC"/>
          <w:sz w:val="22"/>
          <w:szCs w:val="22"/>
        </w:rPr>
      </w:pPr>
    </w:p>
    <w:p w:rsidR="002E620A" w:rsidRPr="00D468AF" w:rsidRDefault="002E620A" w:rsidP="00CC34A5">
      <w:pPr>
        <w:pStyle w:val="Puntoelenco2"/>
        <w:widowControl w:val="0"/>
        <w:ind w:firstLine="0"/>
        <w:rPr>
          <w:rFonts w:ascii="Gill Sans MT" w:hAnsi="Gill Sans MT"/>
          <w:color w:val="0033CC"/>
          <w:sz w:val="22"/>
          <w:szCs w:val="22"/>
        </w:rPr>
      </w:pPr>
    </w:p>
    <w:p w:rsidR="002E620A" w:rsidRPr="00D468AF" w:rsidRDefault="00E26F25">
      <w:pPr>
        <w:rPr>
          <w:rFonts w:ascii="Gill Sans MT" w:hAnsi="Gill Sans MT"/>
          <w:sz w:val="22"/>
          <w:szCs w:val="22"/>
        </w:rPr>
      </w:pPr>
      <w:r w:rsidRPr="00D468AF">
        <w:rPr>
          <w:rFonts w:ascii="Gill Sans MT" w:hAnsi="Gill Sans MT"/>
          <w:noProof/>
          <w:sz w:val="22"/>
          <w:szCs w:val="22"/>
        </w:rPr>
        <w:lastRenderedPageBreak/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7811770</wp:posOffset>
                </wp:positionH>
                <wp:positionV relativeFrom="paragraph">
                  <wp:posOffset>8783955</wp:posOffset>
                </wp:positionV>
                <wp:extent cx="2663825" cy="1188085"/>
                <wp:effectExtent l="0" t="0" r="317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118808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620A" w:rsidRDefault="002E620A" w:rsidP="00CC34A5">
                            <w:pPr>
                              <w:pStyle w:val="Puntoelenco2"/>
                              <w:widowControl w:val="0"/>
                              <w:ind w:firstLine="0"/>
                              <w:rPr>
                                <w:color w:val="003399"/>
                              </w:rPr>
                            </w:pPr>
                            <w:r>
                              <w:rPr>
                                <w:color w:val="003399"/>
                              </w:rPr>
                              <w:t xml:space="preserve">Attuabile nelle </w:t>
                            </w:r>
                            <w:proofErr w:type="gramStart"/>
                            <w:r>
                              <w:rPr>
                                <w:color w:val="003399"/>
                              </w:rPr>
                              <w:t>circoscrizioni:  Città</w:t>
                            </w:r>
                            <w:proofErr w:type="gramEnd"/>
                            <w:r>
                              <w:rPr>
                                <w:color w:val="003399"/>
                              </w:rPr>
                              <w:t xml:space="preserve"> di Torino</w:t>
                            </w:r>
                          </w:p>
                          <w:p w:rsidR="002E620A" w:rsidRDefault="002E620A" w:rsidP="00CC34A5">
                            <w:pPr>
                              <w:pStyle w:val="Puntoelenco2"/>
                              <w:widowControl w:val="0"/>
                              <w:ind w:firstLine="0"/>
                              <w:rPr>
                                <w:color w:val="003399"/>
                              </w:rPr>
                            </w:pPr>
                            <w:r>
                              <w:rPr>
                                <w:color w:val="003399"/>
                              </w:rPr>
                              <w:t xml:space="preserve">Referente: Gabriella </w:t>
                            </w:r>
                            <w:proofErr w:type="spellStart"/>
                            <w:r>
                              <w:rPr>
                                <w:color w:val="003399"/>
                              </w:rPr>
                              <w:t>Garra</w:t>
                            </w:r>
                            <w:proofErr w:type="spellEnd"/>
                            <w:r>
                              <w:rPr>
                                <w:color w:val="003399"/>
                              </w:rPr>
                              <w:t xml:space="preserve">                                                </w:t>
                            </w:r>
                          </w:p>
                          <w:p w:rsidR="002E620A" w:rsidRDefault="002E620A" w:rsidP="00CC34A5">
                            <w:pPr>
                              <w:pStyle w:val="Puntoelenco2"/>
                              <w:widowControl w:val="0"/>
                              <w:ind w:firstLine="0"/>
                              <w:rPr>
                                <w:color w:val="003399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3399"/>
                              </w:rPr>
                              <w:t>tel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3399"/>
                              </w:rPr>
                              <w:t>: 011—5663025—3204323827</w:t>
                            </w:r>
                          </w:p>
                          <w:p w:rsidR="002E620A" w:rsidRDefault="002E620A" w:rsidP="00CC34A5">
                            <w:pPr>
                              <w:pStyle w:val="Puntoelenco2"/>
                              <w:widowControl w:val="0"/>
                              <w:ind w:firstLine="0"/>
                              <w:rPr>
                                <w:color w:val="003399"/>
                              </w:rPr>
                            </w:pPr>
                            <w:proofErr w:type="gramStart"/>
                            <w:r>
                              <w:rPr>
                                <w:color w:val="003399"/>
                              </w:rPr>
                              <w:t>Fax :</w:t>
                            </w:r>
                            <w:proofErr w:type="gramEnd"/>
                            <w:r>
                              <w:rPr>
                                <w:color w:val="003399"/>
                              </w:rPr>
                              <w:t xml:space="preserve"> 011 5663175</w:t>
                            </w:r>
                          </w:p>
                          <w:p w:rsidR="002E620A" w:rsidRDefault="002E620A" w:rsidP="00CC34A5">
                            <w:pPr>
                              <w:pStyle w:val="Puntoelenco2"/>
                              <w:widowControl w:val="0"/>
                              <w:ind w:firstLine="0"/>
                            </w:pPr>
                            <w:proofErr w:type="gramStart"/>
                            <w:r>
                              <w:rPr>
                                <w:color w:val="003399"/>
                              </w:rPr>
                              <w:t>E  mail</w:t>
                            </w:r>
                            <w:proofErr w:type="gramEnd"/>
                            <w:r>
                              <w:rPr>
                                <w:color w:val="003399"/>
                              </w:rPr>
                              <w:t>: episan@aslto1.it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15.1pt;margin-top:691.65pt;width:209.75pt;height:93.5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" fillcolor="#fc0" stroked="f" insetpen="t">
                <v:shadow color="#ccc"/>
                <v:textbox inset="2.88pt,2.88pt,2.88pt,2.88pt">
                  <w:txbxContent>
                    <w:p w:rsidR="002E620A" w:rsidRDefault="002E620A" w:rsidP="00CC34A5">
                      <w:pPr>
                        <w:pStyle w:val="Puntoelenco2"/>
                        <w:widowControl w:val="0"/>
                        <w:ind w:firstLine="0"/>
                        <w:rPr>
                          <w:color w:val="003399"/>
                        </w:rPr>
                      </w:pPr>
                      <w:r>
                        <w:rPr>
                          <w:color w:val="003399"/>
                        </w:rPr>
                        <w:t xml:space="preserve">Attuabile nelle </w:t>
                      </w:r>
                      <w:proofErr w:type="gramStart"/>
                      <w:r>
                        <w:rPr>
                          <w:color w:val="003399"/>
                        </w:rPr>
                        <w:t>circoscrizioni:  Città</w:t>
                      </w:r>
                      <w:proofErr w:type="gramEnd"/>
                      <w:r>
                        <w:rPr>
                          <w:color w:val="003399"/>
                        </w:rPr>
                        <w:t xml:space="preserve"> di Torino</w:t>
                      </w:r>
                    </w:p>
                    <w:p w:rsidR="002E620A" w:rsidRDefault="002E620A" w:rsidP="00CC34A5">
                      <w:pPr>
                        <w:pStyle w:val="Puntoelenco2"/>
                        <w:widowControl w:val="0"/>
                        <w:ind w:firstLine="0"/>
                        <w:rPr>
                          <w:color w:val="003399"/>
                        </w:rPr>
                      </w:pPr>
                      <w:r>
                        <w:rPr>
                          <w:color w:val="003399"/>
                        </w:rPr>
                        <w:t xml:space="preserve">Referente: Gabriella </w:t>
                      </w:r>
                      <w:proofErr w:type="spellStart"/>
                      <w:r>
                        <w:rPr>
                          <w:color w:val="003399"/>
                        </w:rPr>
                        <w:t>Garra</w:t>
                      </w:r>
                      <w:proofErr w:type="spellEnd"/>
                      <w:r>
                        <w:rPr>
                          <w:color w:val="003399"/>
                        </w:rPr>
                        <w:t xml:space="preserve">                                                </w:t>
                      </w:r>
                    </w:p>
                    <w:p w:rsidR="002E620A" w:rsidRDefault="002E620A" w:rsidP="00CC34A5">
                      <w:pPr>
                        <w:pStyle w:val="Puntoelenco2"/>
                        <w:widowControl w:val="0"/>
                        <w:ind w:firstLine="0"/>
                        <w:rPr>
                          <w:color w:val="003399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003399"/>
                        </w:rPr>
                        <w:t>tel</w:t>
                      </w:r>
                      <w:proofErr w:type="spellEnd"/>
                      <w:proofErr w:type="gramEnd"/>
                      <w:r>
                        <w:rPr>
                          <w:color w:val="003399"/>
                        </w:rPr>
                        <w:t>: 011—5663025—3204323827</w:t>
                      </w:r>
                    </w:p>
                    <w:p w:rsidR="002E620A" w:rsidRDefault="002E620A" w:rsidP="00CC34A5">
                      <w:pPr>
                        <w:pStyle w:val="Puntoelenco2"/>
                        <w:widowControl w:val="0"/>
                        <w:ind w:firstLine="0"/>
                        <w:rPr>
                          <w:color w:val="003399"/>
                        </w:rPr>
                      </w:pPr>
                      <w:proofErr w:type="gramStart"/>
                      <w:r>
                        <w:rPr>
                          <w:color w:val="003399"/>
                        </w:rPr>
                        <w:t>Fax :</w:t>
                      </w:r>
                      <w:proofErr w:type="gramEnd"/>
                      <w:r>
                        <w:rPr>
                          <w:color w:val="003399"/>
                        </w:rPr>
                        <w:t xml:space="preserve"> 011 5663175</w:t>
                      </w:r>
                    </w:p>
                    <w:p w:rsidR="002E620A" w:rsidRDefault="002E620A" w:rsidP="00CC34A5">
                      <w:pPr>
                        <w:pStyle w:val="Puntoelenco2"/>
                        <w:widowControl w:val="0"/>
                        <w:ind w:firstLine="0"/>
                      </w:pPr>
                      <w:proofErr w:type="gramStart"/>
                      <w:r>
                        <w:rPr>
                          <w:color w:val="003399"/>
                        </w:rPr>
                        <w:t>E  mail</w:t>
                      </w:r>
                      <w:proofErr w:type="gramEnd"/>
                      <w:r>
                        <w:rPr>
                          <w:color w:val="003399"/>
                        </w:rPr>
                        <w:t>: episan@aslto1.it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620A" w:rsidRPr="00D468AF" w:rsidSect="008C1A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8" type="#_x0000_t75" style="width:11.4pt;height:11.4pt" o:bullet="t">
        <v:imagedata r:id="rId1" o:title="msoCEC5"/>
      </v:shape>
    </w:pict>
  </w:numPicBullet>
  <w:abstractNum w:abstractNumId="0" w15:restartNumberingAfterBreak="0">
    <w:nsid w:val="FFFFFF83"/>
    <w:multiLevelType w:val="singleLevel"/>
    <w:tmpl w:val="6B922E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EB86333"/>
    <w:multiLevelType w:val="hybridMultilevel"/>
    <w:tmpl w:val="BCF22AB2"/>
    <w:lvl w:ilvl="0" w:tplc="38B4AE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A63FD"/>
    <w:multiLevelType w:val="hybridMultilevel"/>
    <w:tmpl w:val="311E9548"/>
    <w:lvl w:ilvl="0" w:tplc="55762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90912"/>
    <w:multiLevelType w:val="hybridMultilevel"/>
    <w:tmpl w:val="4008CA44"/>
    <w:lvl w:ilvl="0" w:tplc="5184AC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53987"/>
    <w:multiLevelType w:val="hybridMultilevel"/>
    <w:tmpl w:val="6DE217C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B24B6"/>
    <w:multiLevelType w:val="hybridMultilevel"/>
    <w:tmpl w:val="A522AC7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51BD3"/>
    <w:multiLevelType w:val="hybridMultilevel"/>
    <w:tmpl w:val="221ABD0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46C90"/>
    <w:multiLevelType w:val="hybridMultilevel"/>
    <w:tmpl w:val="4D30BC8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9AF09546">
      <w:start w:val="1"/>
      <w:numFmt w:val="bullet"/>
      <w:lvlText w:val="-"/>
      <w:lvlJc w:val="left"/>
      <w:pPr>
        <w:ind w:left="1440" w:hanging="360"/>
      </w:pPr>
      <w:rPr>
        <w:rFonts w:ascii="Gill Sans MT" w:eastAsia="Times New Roman" w:hAnsi="Gill Sans MT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460F5"/>
    <w:multiLevelType w:val="hybridMultilevel"/>
    <w:tmpl w:val="A5DED7CA"/>
    <w:lvl w:ilvl="0" w:tplc="0410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6FE7493"/>
    <w:multiLevelType w:val="hybridMultilevel"/>
    <w:tmpl w:val="CEB6995C"/>
    <w:lvl w:ilvl="0" w:tplc="C494E3D4">
      <w:numFmt w:val="bullet"/>
      <w:lvlText w:val="-"/>
      <w:lvlJc w:val="left"/>
      <w:pPr>
        <w:ind w:left="1080" w:hanging="360"/>
      </w:pPr>
      <w:rPr>
        <w:rFonts w:ascii="Rockwell" w:eastAsia="Times New Roman" w:hAnsi="Rockwel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  <w:num w:numId="11">
    <w:abstractNumId w:val="7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A5"/>
    <w:rsid w:val="00012219"/>
    <w:rsid w:val="00067F21"/>
    <w:rsid w:val="0009754D"/>
    <w:rsid w:val="000A3347"/>
    <w:rsid w:val="000A56AF"/>
    <w:rsid w:val="000E4B88"/>
    <w:rsid w:val="00131226"/>
    <w:rsid w:val="00190261"/>
    <w:rsid w:val="001A57AA"/>
    <w:rsid w:val="001B74E7"/>
    <w:rsid w:val="001C19C1"/>
    <w:rsid w:val="001E4C3D"/>
    <w:rsid w:val="002425FF"/>
    <w:rsid w:val="00246A11"/>
    <w:rsid w:val="0025066F"/>
    <w:rsid w:val="00265D06"/>
    <w:rsid w:val="002B30DC"/>
    <w:rsid w:val="002D457E"/>
    <w:rsid w:val="002E620A"/>
    <w:rsid w:val="003278DB"/>
    <w:rsid w:val="00397BBA"/>
    <w:rsid w:val="00404B29"/>
    <w:rsid w:val="0042009D"/>
    <w:rsid w:val="00487037"/>
    <w:rsid w:val="004A14CC"/>
    <w:rsid w:val="004B5DEA"/>
    <w:rsid w:val="004C0DE4"/>
    <w:rsid w:val="004E74E0"/>
    <w:rsid w:val="00504344"/>
    <w:rsid w:val="00534062"/>
    <w:rsid w:val="0059137E"/>
    <w:rsid w:val="005A0353"/>
    <w:rsid w:val="005A7CD6"/>
    <w:rsid w:val="00664864"/>
    <w:rsid w:val="00711EB6"/>
    <w:rsid w:val="00757378"/>
    <w:rsid w:val="00867FF0"/>
    <w:rsid w:val="00896999"/>
    <w:rsid w:val="008C1A47"/>
    <w:rsid w:val="0092494B"/>
    <w:rsid w:val="009915B9"/>
    <w:rsid w:val="009B4F70"/>
    <w:rsid w:val="00A02741"/>
    <w:rsid w:val="00A16A1A"/>
    <w:rsid w:val="00A74ADC"/>
    <w:rsid w:val="00A90546"/>
    <w:rsid w:val="00AC61DE"/>
    <w:rsid w:val="00B11079"/>
    <w:rsid w:val="00B27824"/>
    <w:rsid w:val="00BA4201"/>
    <w:rsid w:val="00BA7463"/>
    <w:rsid w:val="00BC611E"/>
    <w:rsid w:val="00BF3D0D"/>
    <w:rsid w:val="00C909AB"/>
    <w:rsid w:val="00C94643"/>
    <w:rsid w:val="00CC34A5"/>
    <w:rsid w:val="00CC662D"/>
    <w:rsid w:val="00CC6F67"/>
    <w:rsid w:val="00CF6799"/>
    <w:rsid w:val="00CF6903"/>
    <w:rsid w:val="00D02051"/>
    <w:rsid w:val="00D468AF"/>
    <w:rsid w:val="00D92E9B"/>
    <w:rsid w:val="00DB307C"/>
    <w:rsid w:val="00E04FFB"/>
    <w:rsid w:val="00E26F25"/>
    <w:rsid w:val="00E834F5"/>
    <w:rsid w:val="00EC5807"/>
    <w:rsid w:val="00EE38ED"/>
    <w:rsid w:val="00EE40B6"/>
    <w:rsid w:val="00F27DA3"/>
    <w:rsid w:val="00F454CD"/>
    <w:rsid w:val="00F47318"/>
    <w:rsid w:val="00F56A54"/>
    <w:rsid w:val="00F84F60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docId w15:val="{61345587-7A52-4308-8C84-98AA14B3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34A5"/>
    <w:rPr>
      <w:rFonts w:ascii="Rockwell" w:eastAsia="Times New Roman" w:hAnsi="Rockwell"/>
      <w:color w:val="000000"/>
      <w:kern w:val="28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2">
    <w:name w:val="List Bullet 2"/>
    <w:basedOn w:val="Normale"/>
    <w:uiPriority w:val="99"/>
    <w:rsid w:val="00CC34A5"/>
    <w:pPr>
      <w:spacing w:after="120" w:line="300" w:lineRule="auto"/>
      <w:ind w:left="360" w:hanging="360"/>
    </w:pPr>
    <w:rPr>
      <w:b/>
      <w:bCs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rsid w:val="006648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64864"/>
    <w:rPr>
      <w:rFonts w:ascii="Tahoma" w:hAnsi="Tahoma" w:cs="Tahoma"/>
      <w:color w:val="000000"/>
      <w:kern w:val="28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A14C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B5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30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mailto:sispprevenzione@aslcittaditori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251</Words>
  <Characters>1745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teresa devilli</cp:lastModifiedBy>
  <cp:revision>24</cp:revision>
  <cp:lastPrinted>2021-09-15T14:49:00Z</cp:lastPrinted>
  <dcterms:created xsi:type="dcterms:W3CDTF">2021-09-15T15:21:00Z</dcterms:created>
  <dcterms:modified xsi:type="dcterms:W3CDTF">2021-09-20T12:02:00Z</dcterms:modified>
</cp:coreProperties>
</file>