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240"/>
        <w:rPr>
          <w:rFonts w:ascii="Tahoma" w:hAnsi="Tahoma" w:cs="Tahoma"/>
          <w:i/>
          <w:i/>
          <w:sz w:val="28"/>
          <w:szCs w:val="28"/>
        </w:rPr>
      </w:pPr>
      <w:r>
        <w:rPr/>
        <w:drawing>
          <wp:inline distT="0" distB="0" distL="19050" distR="0">
            <wp:extent cx="1585595" cy="79438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 w:ascii="Tahoma" w:hAnsi="Tahoma"/>
          <w:i/>
          <w:sz w:val="28"/>
          <w:szCs w:val="28"/>
        </w:rPr>
        <w:t xml:space="preserve">                                                          </w:t>
      </w:r>
      <w:r>
        <w:rPr>
          <w:rFonts w:cs="Tahoma" w:ascii="Tahoma" w:hAnsi="Tahoma"/>
          <w:i/>
          <w:sz w:val="28"/>
          <w:szCs w:val="28"/>
        </w:rPr>
        <w:drawing>
          <wp:inline distT="0" distB="0" distL="0" distR="0">
            <wp:extent cx="1285240" cy="721360"/>
            <wp:effectExtent l="0" t="0" r="0" b="0"/>
            <wp:docPr id="2" name="Immagine 2" descr="C:\Users\spadacini\Desktop\LOGO PREVENZIONE PIEMO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spadacini\Desktop\LOGO PREVENZIONE PIEMONTE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0" w:after="240"/>
        <w:jc w:val="center"/>
        <w:rPr>
          <w:rFonts w:ascii="Tahoma" w:hAnsi="Tahoma" w:cs="Tahoma"/>
          <w:i/>
          <w:i/>
          <w:sz w:val="28"/>
          <w:szCs w:val="28"/>
        </w:rPr>
      </w:pPr>
      <w:r>
        <w:rPr>
          <w:rFonts w:cs="Tahoma" w:ascii="Tahoma" w:hAnsi="Tahoma"/>
          <w:i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68580</wp:posOffset>
                </wp:positionH>
                <wp:positionV relativeFrom="paragraph">
                  <wp:posOffset>635</wp:posOffset>
                </wp:positionV>
                <wp:extent cx="6057900" cy="116776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677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artaIntestata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sz w:val="22"/>
                                <w:szCs w:val="22"/>
                              </w:rPr>
                              <w:t>DIPARTIMENTO DI PREVENZIONE</w:t>
                            </w:r>
                          </w:p>
                          <w:p>
                            <w:pPr>
                              <w:pStyle w:val="CartaIntestata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b/>
                                <w:sz w:val="22"/>
                                <w:szCs w:val="22"/>
                              </w:rPr>
                              <w:t>SOC IGIENE DEGLI ALIMENTI E DELLA NUTRIZIONE</w:t>
                            </w:r>
                          </w:p>
                          <w:p>
                            <w:pPr>
                              <w:pStyle w:val="CartaIntestata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Cs w:val="18"/>
                              </w:rPr>
                              <w:t>Sede Centrale: Via IV Novembre 294 – 28882 Omegna Tel 0323 868020/23 – Fax 0323 868022 e-mail protocollo@pec.aslvco.it</w:t>
                            </w:r>
                          </w:p>
                          <w:p>
                            <w:pPr>
                              <w:pStyle w:val="CartaIntestata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Cs w:val="18"/>
                              </w:rPr>
                              <w:t>Direttore Sostituto Dott.ssa Daniela Baldassarri</w:t>
                            </w:r>
                          </w:p>
                          <w:p>
                            <w:pPr>
                              <w:pStyle w:val="CartaIntestata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Cs w:val="18"/>
                              </w:rPr>
                              <w:t xml:space="preserve">Sede Operativa Omegna Via IV Novembre 294 Tel 0323 868040 Fax 0323 868022 </w:t>
                            </w:r>
                          </w:p>
                          <w:p>
                            <w:pPr>
                              <w:pStyle w:val="CartaIntestata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color w:val="3366FF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Cs w:val="18"/>
                              </w:rPr>
                              <w:t xml:space="preserve">Sede Operativa Verbania Viale S. Anna 83 Tel 0323 541441-541467 Fax 0323 557347 </w:t>
                            </w:r>
                          </w:p>
                          <w:p>
                            <w:pPr>
                              <w:pStyle w:val="CartaIntestata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color w:val="00000A"/>
                                <w:szCs w:val="18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color w:val="00000A"/>
                                <w:szCs w:val="18"/>
                              </w:rPr>
                              <w:t xml:space="preserve">Sede Operativa Domodossola Via Scapaccino 47 Tel 0324 491677 Fax 0324 491668 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77pt;height:91.95pt;mso-wrap-distance-left:9pt;mso-wrap-distance-right:9pt;mso-wrap-distance-top:0pt;mso-wrap-distance-bottom:0pt;margin-top:0.05pt;mso-position-vertical-relative:text;margin-left:5.4pt;mso-position-horizontal-relative:text">
                <v:textbox>
                  <w:txbxContent>
                    <w:p>
                      <w:pPr>
                        <w:pStyle w:val="CartaIntestata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sz w:val="22"/>
                          <w:szCs w:val="22"/>
                        </w:rPr>
                        <w:t>DIPARTIMENTO DI PREVENZIONE</w:t>
                      </w:r>
                    </w:p>
                    <w:p>
                      <w:pPr>
                        <w:pStyle w:val="CartaIntestata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b/>
                          <w:sz w:val="22"/>
                          <w:szCs w:val="22"/>
                        </w:rPr>
                        <w:t>SOC IGIENE DEGLI ALIMENTI E DELLA NUTRIZIONE</w:t>
                      </w:r>
                    </w:p>
                    <w:p>
                      <w:pPr>
                        <w:pStyle w:val="CartaIntestata"/>
                        <w:jc w:val="center"/>
                        <w:rPr>
                          <w:rFonts w:ascii="Calibri" w:hAnsi="Calibri" w:cs="Calibri" w:asciiTheme="minorHAnsi" w:cstheme="minorHAnsi" w:hAnsiTheme="minorHAnsi"/>
                          <w:szCs w:val="18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Cs w:val="18"/>
                        </w:rPr>
                        <w:t>Sede Centrale: Via IV Novembre 294 – 28882 Omegna Tel 0323 868020/23 – Fax 0323 868022 e-mail protocollo@pec.aslvco.it</w:t>
                      </w:r>
                    </w:p>
                    <w:p>
                      <w:pPr>
                        <w:pStyle w:val="CartaIntestata"/>
                        <w:jc w:val="center"/>
                        <w:rPr>
                          <w:rFonts w:ascii="Calibri" w:hAnsi="Calibri" w:cs="Calibri" w:asciiTheme="minorHAnsi" w:cstheme="minorHAnsi" w:hAnsiTheme="minorHAnsi"/>
                          <w:szCs w:val="18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Cs w:val="18"/>
                        </w:rPr>
                        <w:t>Direttore Sostituto Dott.ssa Daniela Baldassarri</w:t>
                      </w:r>
                    </w:p>
                    <w:p>
                      <w:pPr>
                        <w:pStyle w:val="CartaIntestata"/>
                        <w:jc w:val="center"/>
                        <w:rPr>
                          <w:rFonts w:ascii="Calibri" w:hAnsi="Calibri" w:cs="Calibri" w:asciiTheme="minorHAnsi" w:cstheme="minorHAnsi" w:hAnsiTheme="minorHAnsi"/>
                          <w:szCs w:val="18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Cs w:val="18"/>
                        </w:rPr>
                        <w:t xml:space="preserve">Sede Operativa Omegna Via IV Novembre 294 Tel 0323 868040 Fax 0323 868022 </w:t>
                      </w:r>
                    </w:p>
                    <w:p>
                      <w:pPr>
                        <w:pStyle w:val="CartaIntestata"/>
                        <w:jc w:val="center"/>
                        <w:rPr>
                          <w:rFonts w:ascii="Calibri" w:hAnsi="Calibri" w:cs="Calibri" w:asciiTheme="minorHAnsi" w:cstheme="minorHAnsi" w:hAnsiTheme="minorHAnsi"/>
                          <w:color w:val="3366FF"/>
                          <w:szCs w:val="18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Cs w:val="18"/>
                        </w:rPr>
                        <w:t xml:space="preserve">Sede Operativa Verbania Viale S. Anna 83 Tel 0323 541441-541467 Fax 0323 557347 </w:t>
                      </w:r>
                    </w:p>
                    <w:p>
                      <w:pPr>
                        <w:pStyle w:val="CartaIntestata"/>
                        <w:jc w:val="center"/>
                        <w:rPr>
                          <w:rFonts w:ascii="Calibri" w:hAnsi="Calibri" w:cs="Calibri" w:asciiTheme="minorHAnsi" w:cstheme="minorHAnsi" w:hAnsiTheme="minorHAnsi"/>
                          <w:color w:val="00000A"/>
                          <w:szCs w:val="18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color w:val="00000A"/>
                          <w:szCs w:val="18"/>
                        </w:rPr>
                        <w:t xml:space="preserve">Sede Operativa Domodossola Via Scapaccino 47 Tel 0324 491677 Fax 0324 491668 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</w:r>
                    </w:p>
                    <w:p>
                      <w:pPr>
                        <w:pStyle w:val="Contenutocornice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0" w:after="240"/>
        <w:jc w:val="center"/>
        <w:rPr>
          <w:rFonts w:ascii="Tahoma" w:hAnsi="Tahoma" w:cs="Tahoma"/>
          <w:i/>
          <w:i/>
          <w:sz w:val="28"/>
          <w:szCs w:val="28"/>
        </w:rPr>
      </w:pPr>
      <w:r>
        <w:rPr>
          <w:rFonts w:cs="Tahoma" w:ascii="Tahoma" w:hAnsi="Tahoma"/>
          <w:i/>
          <w:sz w:val="28"/>
          <w:szCs w:val="28"/>
        </w:rPr>
      </w:r>
    </w:p>
    <w:p>
      <w:pPr>
        <w:pStyle w:val="Corpodeltesto"/>
        <w:spacing w:before="0" w:after="240"/>
        <w:jc w:val="center"/>
        <w:rPr>
          <w:rFonts w:ascii="Tahoma" w:hAnsi="Tahoma" w:cs="Tahoma"/>
          <w:i/>
          <w:i/>
          <w:sz w:val="28"/>
          <w:szCs w:val="28"/>
        </w:rPr>
      </w:pPr>
      <w:r>
        <w:rPr>
          <w:rFonts w:cs="Tahoma" w:ascii="Tahoma" w:hAnsi="Tahoma"/>
          <w:i/>
          <w:sz w:val="28"/>
          <w:szCs w:val="28"/>
        </w:rPr>
      </w:r>
    </w:p>
    <w:p>
      <w:pPr>
        <w:pStyle w:val="Corpodeltesto"/>
        <w:spacing w:before="0" w:after="240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Corpodeltesto"/>
        <w:spacing w:before="0" w:after="240"/>
        <w:jc w:val="center"/>
        <w:rPr>
          <w:rFonts w:ascii="Tahoma" w:hAnsi="Tahoma" w:cs="Tahoma"/>
          <w:sz w:val="28"/>
          <w:szCs w:val="28"/>
        </w:rPr>
      </w:pPr>
      <w:r>
        <w:rPr>
          <w:rFonts w:cs="Tahoma" w:ascii="Tahoma" w:hAnsi="Tahoma"/>
          <w:sz w:val="28"/>
          <w:szCs w:val="28"/>
        </w:rPr>
      </w:r>
    </w:p>
    <w:p>
      <w:pPr>
        <w:pStyle w:val="Corpodeltesto"/>
        <w:spacing w:before="0" w:after="240"/>
        <w:jc w:val="center"/>
        <w:rPr/>
      </w:pPr>
      <w:r>
        <w:rPr>
          <w:rFonts w:cs="Tahoma" w:ascii="Tahoma" w:hAnsi="Tahoma"/>
          <w:sz w:val="28"/>
          <w:szCs w:val="28"/>
        </w:rPr>
        <w:t>Si attesta che il Sig. / la Sig.ra</w:t>
      </w:r>
    </w:p>
    <w:p>
      <w:pPr>
        <w:pStyle w:val="Corpodeltesto"/>
        <w:spacing w:before="0" w:after="240"/>
        <w:jc w:val="center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</w:r>
    </w:p>
    <w:p>
      <w:pPr>
        <w:pStyle w:val="Corpodeltesto"/>
        <w:spacing w:before="0" w:after="240"/>
        <w:jc w:val="center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645160</wp:posOffset>
                </wp:positionH>
                <wp:positionV relativeFrom="paragraph">
                  <wp:posOffset>229870</wp:posOffset>
                </wp:positionV>
                <wp:extent cx="3315970" cy="53975"/>
                <wp:effectExtent l="0" t="0" r="0" b="0"/>
                <wp:wrapNone/>
                <wp:docPr id="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280" cy="38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8pt,17.1pt" to="422.75pt,20.05pt" ID="Forma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rpodeltesto"/>
        <w:spacing w:before="0" w:after="0"/>
        <w:jc w:val="center"/>
        <w:rPr>
          <w:rFonts w:ascii="Arial" w:hAnsi="Arial" w:cs="Arial"/>
          <w:bCs/>
        </w:rPr>
      </w:pPr>
      <w:r>
        <w:rPr>
          <w:rFonts w:cs="Tahoma" w:ascii="Tahoma" w:hAnsi="Tahoma"/>
          <w:sz w:val="28"/>
          <w:szCs w:val="28"/>
        </w:rPr>
        <w:t>ha partecipato all’incontro formativo:</w:t>
      </w:r>
      <w:r>
        <w:rPr>
          <w:rFonts w:cs="Arial" w:ascii="Arial" w:hAnsi="Arial"/>
          <w:bCs/>
        </w:rPr>
        <w:t xml:space="preserve">  </w:t>
      </w:r>
    </w:p>
    <w:p>
      <w:pPr>
        <w:pStyle w:val="Corpodeltesto"/>
        <w:spacing w:before="0" w:after="240"/>
        <w:jc w:val="center"/>
        <w:rPr/>
      </w:pPr>
      <w:r>
        <w:rPr/>
      </w:r>
    </w:p>
    <w:p>
      <w:pPr>
        <w:pStyle w:val="Corpodeltesto"/>
        <w:spacing w:before="0" w:after="240"/>
        <w:jc w:val="center"/>
        <w:rPr/>
      </w:pPr>
      <w:r>
        <w:rPr/>
      </w:r>
    </w:p>
    <w:p>
      <w:pPr>
        <w:pStyle w:val="Normal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“</w:t>
      </w:r>
      <w:r>
        <w:rPr>
          <w:rFonts w:cs="Arial" w:ascii="Arial" w:hAnsi="Arial"/>
          <w:b/>
          <w:bCs/>
          <w:sz w:val="28"/>
          <w:szCs w:val="28"/>
        </w:rPr>
        <w:t xml:space="preserve">Come migliorare la qualità nutrizionale e la sostenibilità ambientale dell’offerta alimentare e tutelare i soggetti allergici/intolleranti” </w:t>
      </w:r>
      <w:r>
        <w:rPr>
          <w:rFonts w:cs="Arial" w:ascii="Arial" w:hAnsi="Arial"/>
          <w:bCs/>
          <w:sz w:val="28"/>
          <w:szCs w:val="28"/>
        </w:rPr>
        <w:t>rivolto agli addetti alla preparazione nell’ambito della ristorazione collettiva.</w:t>
      </w:r>
    </w:p>
    <w:p>
      <w:pPr>
        <w:pStyle w:val="Normal"/>
        <w:tabs>
          <w:tab w:val="center" w:pos="1985" w:leader="none"/>
          <w:tab w:val="center" w:pos="5973" w:leader="none"/>
        </w:tabs>
        <w:jc w:val="center"/>
        <w:rPr>
          <w:b/>
          <w:b/>
          <w:bCs/>
          <w:color w:val="111111"/>
        </w:rPr>
      </w:pPr>
      <w:r>
        <w:rPr>
          <w:b/>
          <w:bCs/>
          <w:color w:val="111111"/>
        </w:rPr>
      </w:r>
    </w:p>
    <w:p>
      <w:pPr>
        <w:pStyle w:val="Normal"/>
        <w:tabs>
          <w:tab w:val="center" w:pos="1985" w:leader="none"/>
          <w:tab w:val="center" w:pos="5973" w:leader="none"/>
        </w:tabs>
        <w:rPr/>
      </w:pPr>
      <w:r>
        <w:rPr/>
      </w:r>
    </w:p>
    <w:p>
      <w:pPr>
        <w:pStyle w:val="Normal"/>
        <w:tabs>
          <w:tab w:val="center" w:pos="1985" w:leader="none"/>
          <w:tab w:val="center" w:pos="5973" w:leader="none"/>
        </w:tabs>
        <w:rPr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Omegna,  09 novembre 2022</w:t>
      </w:r>
    </w:p>
    <w:p>
      <w:pPr>
        <w:pStyle w:val="Normal"/>
        <w:tabs>
          <w:tab w:val="left" w:pos="6335" w:leader="none"/>
        </w:tabs>
        <w:rPr/>
      </w:pPr>
      <w:r>
        <w:rPr/>
      </w:r>
    </w:p>
    <w:p>
      <w:pPr>
        <w:pStyle w:val="Normal"/>
        <w:tabs>
          <w:tab w:val="left" w:pos="6335" w:leader="none"/>
        </w:tabs>
        <w:rPr>
          <w:rFonts w:ascii="Tahoma" w:hAnsi="Tahoma" w:cs="Tahoma"/>
        </w:rPr>
      </w:pPr>
      <w:r>
        <w:rPr>
          <w:rFonts w:cs="Tahoma" w:ascii="Tahoma" w:hAnsi="Tahoma"/>
          <w:sz w:val="16"/>
          <w:szCs w:val="16"/>
        </w:rPr>
        <w:tab/>
      </w:r>
      <w:r>
        <w:rPr>
          <w:rFonts w:cs="Tahoma" w:ascii="Tahoma" w:hAnsi="Tahoma"/>
          <w:i/>
          <w:sz w:val="20"/>
          <w:szCs w:val="20"/>
        </w:rPr>
        <w:t xml:space="preserve">            </w:t>
      </w:r>
      <w:r>
        <w:rPr>
          <w:rFonts w:cs="Tahoma" w:ascii="Tahoma" w:hAnsi="Tahoma"/>
        </w:rPr>
        <w:tab/>
        <w:tab/>
        <w:tab/>
        <w:t xml:space="preserve">               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bCs/>
          <w:sz w:val="24"/>
          <w:szCs w:val="24"/>
        </w:rPr>
        <w:t>IL DIRETTORE Sostituto</w:t>
      </w:r>
    </w:p>
    <w:p>
      <w:pPr>
        <w:pStyle w:val="Corpodeltesto"/>
        <w:spacing w:before="0" w:after="0"/>
        <w:jc w:val="center"/>
        <w:rPr/>
      </w:pPr>
      <w:r>
        <w:rPr>
          <w:rFonts w:cs="Arial" w:ascii="Arial" w:hAnsi="Arial"/>
          <w:bCs/>
        </w:rPr>
        <w:tab/>
        <w:tab/>
        <w:tab/>
        <w:tab/>
        <w:tab/>
        <w:tab/>
        <w:tab/>
        <w:tab/>
        <w:t xml:space="preserve">Servizio Igiene Alimenti e Nutrizione </w:t>
        <w:tab/>
        <w:tab/>
        <w:tab/>
        <w:tab/>
        <w:tab/>
        <w:tab/>
        <w:tab/>
        <w:tab/>
        <w:t xml:space="preserve">     Dott.ssa Daniela Baldassarri</w:t>
        <w:tab/>
      </w:r>
    </w:p>
    <w:sectPr>
      <w:type w:val="nextPage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NeueLT Pro 45 L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24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2063e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063e2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qFormat/>
    <w:rsid w:val="00b0349a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CorpodeltestoCarattere"/>
    <w:rsid w:val="002063e2"/>
    <w:pPr>
      <w:suppressAutoHyphens w:val="true"/>
      <w:spacing w:lineRule="auto" w:line="288" w:before="0" w:after="14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63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rtaIntestata" w:customStyle="1">
    <w:name w:val="CartaIntestata"/>
    <w:basedOn w:val="Normal"/>
    <w:qFormat/>
    <w:rsid w:val="00b0349a"/>
    <w:pPr>
      <w:spacing w:lineRule="auto" w:line="240" w:before="0" w:after="0"/>
      <w:jc w:val="right"/>
    </w:pPr>
    <w:rPr>
      <w:rFonts w:ascii="HelveticaNeueLT Pro 45 Lt" w:hAnsi="HelveticaNeueLT Pro 45 Lt" w:eastAsia="Times New Roman" w:cs="Times New Roman"/>
      <w:color w:val="000000"/>
      <w:sz w:val="18"/>
      <w:szCs w:val="24"/>
      <w:lang w:eastAsia="it-IT"/>
    </w:rPr>
  </w:style>
  <w:style w:type="paragraph" w:styleId="Intestazione">
    <w:name w:val="Header"/>
    <w:basedOn w:val="Normal"/>
    <w:link w:val="IntestazioneCarattere"/>
    <w:rsid w:val="00b0349a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LibreOffice/5.3.4.2$Windows_x86 LibreOffice_project/f82d347ccc0be322489bf7da61d7e4ad13fe2ff3</Application>
  <Pages>1</Pages>
  <Words>121</Words>
  <Characters>761</Characters>
  <CharactersWithSpaces>997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2021-11-11T13:36:00Z</dcterms:created>
  <dc:creator>fasolo</dc:creator>
  <dc:description/>
  <dc:language>it-IT</dc:language>
  <cp:lastModifiedBy/>
  <cp:lastPrinted>2022-11-07T09:39:22Z</cp:lastPrinted>
  <dcterms:modified xsi:type="dcterms:W3CDTF">2022-11-07T09:39:37Z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