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48" w:rsidRPr="002C694F" w:rsidRDefault="00466ABF" w:rsidP="003B28A5">
      <w:pPr>
        <w:pStyle w:val="Testocommento"/>
        <w:spacing w:before="120" w:after="120"/>
        <w:ind w:left="847" w:right="113" w:firstLine="1985"/>
        <w:jc w:val="center"/>
        <w:rPr>
          <w:rFonts w:ascii="Georgia" w:hAnsi="Georgia"/>
          <w:b/>
          <w:color w:val="FF0000"/>
          <w:sz w:val="32"/>
          <w:szCs w:val="32"/>
          <w:lang w:val="it-IT"/>
        </w:rPr>
      </w:pPr>
      <w:r>
        <w:rPr>
          <w:rFonts w:ascii="Georgia" w:hAnsi="Georgia"/>
          <w:b/>
          <w:noProof/>
          <w:color w:val="FF0000"/>
          <w:sz w:val="32"/>
          <w:szCs w:val="32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7376160</wp:posOffset>
            </wp:positionH>
            <wp:positionV relativeFrom="paragraph">
              <wp:posOffset>-17145</wp:posOffset>
            </wp:positionV>
            <wp:extent cx="2190750" cy="838200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8A5">
        <w:rPr>
          <w:rFonts w:ascii="Georgia" w:hAnsi="Georgia"/>
          <w:b/>
          <w:noProof/>
          <w:color w:val="FF0000"/>
          <w:sz w:val="32"/>
          <w:szCs w:val="32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-112395</wp:posOffset>
            </wp:positionV>
            <wp:extent cx="1590675" cy="1266825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70" r="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6348" w:rsidRPr="002C694F">
        <w:rPr>
          <w:rFonts w:ascii="Georgia" w:hAnsi="Georgia"/>
          <w:b/>
          <w:color w:val="FF0000"/>
          <w:sz w:val="32"/>
          <w:szCs w:val="32"/>
          <w:lang w:val="it-IT"/>
        </w:rPr>
        <w:t xml:space="preserve">Corso </w:t>
      </w:r>
      <w:r w:rsidR="002C694F" w:rsidRPr="002C694F">
        <w:rPr>
          <w:rFonts w:ascii="Georgia" w:hAnsi="Georgia"/>
          <w:b/>
          <w:color w:val="FF0000"/>
          <w:sz w:val="32"/>
          <w:szCs w:val="32"/>
          <w:lang w:val="it-IT"/>
        </w:rPr>
        <w:t>di aggiornamento per inseg</w:t>
      </w:r>
      <w:r w:rsidR="00425AB8" w:rsidRPr="002C694F">
        <w:rPr>
          <w:rFonts w:ascii="Georgia" w:hAnsi="Georgia"/>
          <w:b/>
          <w:color w:val="FF0000"/>
          <w:sz w:val="32"/>
          <w:szCs w:val="32"/>
          <w:lang w:val="it-IT"/>
        </w:rPr>
        <w:t>nanti</w:t>
      </w:r>
      <w:r w:rsidR="008E6348" w:rsidRPr="002C694F">
        <w:rPr>
          <w:rFonts w:ascii="Georgia" w:hAnsi="Georgia"/>
          <w:b/>
          <w:color w:val="FF0000"/>
          <w:sz w:val="32"/>
          <w:szCs w:val="32"/>
          <w:lang w:val="it-IT"/>
        </w:rPr>
        <w:t xml:space="preserve"> Unplugged</w:t>
      </w:r>
    </w:p>
    <w:p w:rsidR="002C694F" w:rsidRPr="002C694F" w:rsidRDefault="002C694F" w:rsidP="003B28A5">
      <w:pPr>
        <w:pStyle w:val="Testocommento"/>
        <w:spacing w:before="120" w:after="120"/>
        <w:ind w:right="113"/>
        <w:jc w:val="center"/>
        <w:rPr>
          <w:rFonts w:ascii="Georgia" w:hAnsi="Georgia"/>
          <w:b/>
          <w:sz w:val="24"/>
          <w:lang w:val="it-IT"/>
        </w:rPr>
      </w:pPr>
    </w:p>
    <w:p w:rsidR="003B28A5" w:rsidRDefault="002C694F" w:rsidP="003B28A5">
      <w:pPr>
        <w:pStyle w:val="Testocommento"/>
        <w:spacing w:before="120" w:after="120"/>
        <w:ind w:left="708" w:right="113" w:firstLine="708"/>
        <w:jc w:val="center"/>
        <w:rPr>
          <w:rFonts w:ascii="Georgia" w:hAnsi="Georgia"/>
          <w:b/>
          <w:sz w:val="28"/>
          <w:szCs w:val="28"/>
          <w:lang w:val="it-IT"/>
        </w:rPr>
      </w:pPr>
      <w:r w:rsidRPr="002C694F">
        <w:rPr>
          <w:rFonts w:ascii="Georgia" w:hAnsi="Georgia"/>
          <w:b/>
          <w:sz w:val="28"/>
          <w:szCs w:val="28"/>
          <w:lang w:val="it-IT"/>
        </w:rPr>
        <w:t xml:space="preserve">Pordenone, </w:t>
      </w:r>
      <w:r w:rsidR="00425AB8" w:rsidRPr="002C694F">
        <w:rPr>
          <w:rFonts w:ascii="Georgia" w:hAnsi="Georgia"/>
          <w:b/>
          <w:sz w:val="28"/>
          <w:szCs w:val="28"/>
          <w:lang w:val="it-IT"/>
        </w:rPr>
        <w:t>27/09/2017</w:t>
      </w:r>
    </w:p>
    <w:p w:rsidR="008E6348" w:rsidRPr="002C694F" w:rsidRDefault="00425AB8" w:rsidP="003B28A5">
      <w:pPr>
        <w:pStyle w:val="Testocommento"/>
        <w:spacing w:before="120" w:after="120"/>
        <w:ind w:left="3112" w:right="113" w:firstLine="1844"/>
        <w:rPr>
          <w:rFonts w:ascii="Georgia" w:hAnsi="Georgia"/>
          <w:b/>
          <w:sz w:val="28"/>
          <w:szCs w:val="28"/>
          <w:lang w:val="it-IT"/>
        </w:rPr>
      </w:pPr>
      <w:r w:rsidRPr="002C694F">
        <w:rPr>
          <w:rFonts w:ascii="Georgia" w:hAnsi="Georgia"/>
          <w:b/>
          <w:sz w:val="28"/>
          <w:szCs w:val="28"/>
          <w:lang w:val="it-IT"/>
        </w:rPr>
        <w:t>dalle 14:00 alle 18:00</w:t>
      </w:r>
    </w:p>
    <w:p w:rsidR="002C694F" w:rsidRDefault="002C694F" w:rsidP="003B28A5">
      <w:pPr>
        <w:jc w:val="center"/>
        <w:rPr>
          <w:rFonts w:ascii="Georgia" w:hAnsi="Georgia"/>
          <w:b/>
          <w:bCs/>
          <w:color w:val="FF0000"/>
          <w:sz w:val="28"/>
          <w:szCs w:val="28"/>
        </w:rPr>
      </w:pPr>
    </w:p>
    <w:p w:rsidR="008E6348" w:rsidRDefault="008E6348" w:rsidP="003B28A5">
      <w:pPr>
        <w:jc w:val="center"/>
        <w:rPr>
          <w:rFonts w:ascii="Georgia" w:hAnsi="Georgia"/>
          <w:b/>
          <w:bCs/>
          <w:sz w:val="22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693"/>
        <w:gridCol w:w="8364"/>
        <w:gridCol w:w="2693"/>
      </w:tblGrid>
      <w:tr w:rsidR="008E6348" w:rsidRPr="0083019B" w:rsidTr="00F52012">
        <w:tc>
          <w:tcPr>
            <w:tcW w:w="1346" w:type="dxa"/>
          </w:tcPr>
          <w:p w:rsidR="008E6348" w:rsidRPr="0083019B" w:rsidRDefault="008E6348" w:rsidP="00425AB8">
            <w:pPr>
              <w:jc w:val="center"/>
              <w:rPr>
                <w:rFonts w:ascii="Georgia" w:hAnsi="Georgia"/>
                <w:b/>
                <w:bCs/>
              </w:rPr>
            </w:pPr>
            <w:r w:rsidRPr="0083019B">
              <w:rPr>
                <w:rFonts w:ascii="Georgia" w:hAnsi="Georgia"/>
                <w:b/>
                <w:bCs/>
                <w:sz w:val="22"/>
                <w:szCs w:val="22"/>
              </w:rPr>
              <w:t xml:space="preserve">Ore </w:t>
            </w:r>
            <w:r w:rsidR="00425AB8" w:rsidRPr="0083019B">
              <w:rPr>
                <w:rFonts w:ascii="Georgia" w:hAnsi="Georgia"/>
                <w:b/>
                <w:bCs/>
                <w:sz w:val="22"/>
                <w:szCs w:val="22"/>
              </w:rPr>
              <w:t>14</w:t>
            </w:r>
            <w:r w:rsidRPr="0083019B">
              <w:rPr>
                <w:rFonts w:ascii="Georgia" w:hAnsi="Georgia"/>
                <w:b/>
                <w:bCs/>
                <w:sz w:val="22"/>
                <w:szCs w:val="22"/>
              </w:rPr>
              <w:t>.</w:t>
            </w:r>
            <w:r w:rsidR="00425AB8" w:rsidRPr="0083019B">
              <w:rPr>
                <w:rFonts w:ascii="Georgia" w:hAnsi="Georgia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693" w:type="dxa"/>
          </w:tcPr>
          <w:p w:rsidR="008E6348" w:rsidRPr="0083019B" w:rsidRDefault="008E6348" w:rsidP="00C845C1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8364" w:type="dxa"/>
          </w:tcPr>
          <w:p w:rsidR="008E6348" w:rsidRPr="0083019B" w:rsidRDefault="008E6348" w:rsidP="00C845C1">
            <w:pPr>
              <w:rPr>
                <w:rFonts w:ascii="Georgia" w:hAnsi="Georgia"/>
                <w:b/>
                <w:color w:val="FF0000"/>
              </w:rPr>
            </w:pPr>
            <w:r w:rsidRPr="0083019B">
              <w:rPr>
                <w:rFonts w:ascii="Georgia" w:hAnsi="Georgia"/>
                <w:b/>
                <w:color w:val="FF0000"/>
                <w:sz w:val="22"/>
                <w:szCs w:val="22"/>
              </w:rPr>
              <w:t>Tutti in aula magna</w:t>
            </w:r>
          </w:p>
        </w:tc>
        <w:tc>
          <w:tcPr>
            <w:tcW w:w="2693" w:type="dxa"/>
          </w:tcPr>
          <w:p w:rsidR="008E6348" w:rsidRPr="0083019B" w:rsidRDefault="008E6348" w:rsidP="00C845C1">
            <w:pPr>
              <w:jc w:val="center"/>
              <w:rPr>
                <w:rFonts w:ascii="Georgia" w:hAnsi="Georgia"/>
                <w:b/>
              </w:rPr>
            </w:pPr>
            <w:r w:rsidRPr="0083019B">
              <w:rPr>
                <w:rFonts w:ascii="Georgia" w:hAnsi="Georgia"/>
                <w:b/>
                <w:sz w:val="22"/>
                <w:szCs w:val="22"/>
              </w:rPr>
              <w:t>Obiettivi</w:t>
            </w:r>
          </w:p>
        </w:tc>
      </w:tr>
      <w:tr w:rsidR="008E6348" w:rsidRPr="0083019B" w:rsidTr="00F52012">
        <w:tc>
          <w:tcPr>
            <w:tcW w:w="1346" w:type="dxa"/>
          </w:tcPr>
          <w:p w:rsidR="008E6348" w:rsidRPr="0083019B" w:rsidRDefault="008E6348" w:rsidP="00C845C1">
            <w:pPr>
              <w:rPr>
                <w:rFonts w:ascii="Georgia" w:hAnsi="Georgia"/>
                <w:b/>
                <w:color w:val="548DD4" w:themeColor="text2" w:themeTint="99"/>
              </w:rPr>
            </w:pPr>
          </w:p>
          <w:p w:rsidR="00DC3F1E" w:rsidRPr="0083019B" w:rsidRDefault="00DC3F1E" w:rsidP="00C845C1">
            <w:pPr>
              <w:rPr>
                <w:rFonts w:ascii="Georgia" w:hAnsi="Georgia"/>
                <w:b/>
                <w:color w:val="548DD4" w:themeColor="text2" w:themeTint="99"/>
              </w:rPr>
            </w:pPr>
            <w:r w:rsidRPr="0083019B">
              <w:rPr>
                <w:rFonts w:ascii="Georgia" w:hAnsi="Georgia"/>
                <w:b/>
                <w:color w:val="548DD4" w:themeColor="text2" w:themeTint="99"/>
                <w:sz w:val="22"/>
                <w:szCs w:val="22"/>
              </w:rPr>
              <w:t>Stefania</w:t>
            </w:r>
          </w:p>
        </w:tc>
        <w:tc>
          <w:tcPr>
            <w:tcW w:w="2693" w:type="dxa"/>
          </w:tcPr>
          <w:p w:rsidR="00F52012" w:rsidRPr="0083019B" w:rsidRDefault="00F52012" w:rsidP="00F52012">
            <w:pPr>
              <w:spacing w:before="120" w:after="120"/>
              <w:jc w:val="center"/>
              <w:rPr>
                <w:rFonts w:ascii="Georgia" w:hAnsi="Georgia"/>
              </w:rPr>
            </w:pPr>
          </w:p>
          <w:p w:rsidR="00F52012" w:rsidRPr="0083019B" w:rsidRDefault="00F52012" w:rsidP="00F52012">
            <w:pPr>
              <w:spacing w:before="120" w:after="120"/>
              <w:jc w:val="center"/>
              <w:rPr>
                <w:rFonts w:ascii="Georgia" w:hAnsi="Georgia"/>
                <w:i/>
              </w:rPr>
            </w:pPr>
            <w:r w:rsidRPr="0083019B">
              <w:rPr>
                <w:rFonts w:ascii="Georgia" w:hAnsi="Georgia"/>
                <w:i/>
                <w:sz w:val="22"/>
                <w:szCs w:val="22"/>
              </w:rPr>
              <w:t>Benvenuto</w:t>
            </w:r>
          </w:p>
          <w:p w:rsidR="008E6348" w:rsidRPr="0083019B" w:rsidRDefault="00F52012" w:rsidP="00F52012">
            <w:pPr>
              <w:spacing w:before="120" w:after="120"/>
              <w:jc w:val="center"/>
              <w:rPr>
                <w:rFonts w:ascii="Georgia" w:hAnsi="Georgia"/>
                <w:i/>
              </w:rPr>
            </w:pPr>
            <w:r w:rsidRPr="0083019B">
              <w:rPr>
                <w:rFonts w:ascii="Georgia" w:hAnsi="Georgia"/>
                <w:i/>
                <w:sz w:val="22"/>
                <w:szCs w:val="22"/>
              </w:rPr>
              <w:t xml:space="preserve">2 attività rompighiaccio </w:t>
            </w:r>
          </w:p>
          <w:p w:rsidR="008E6348" w:rsidRPr="0083019B" w:rsidRDefault="008E6348" w:rsidP="00C845C1">
            <w:pPr>
              <w:spacing w:before="120" w:after="120"/>
              <w:jc w:val="center"/>
              <w:rPr>
                <w:rFonts w:ascii="Georgia" w:hAnsi="Georgia"/>
              </w:rPr>
            </w:pPr>
          </w:p>
          <w:p w:rsidR="008E6348" w:rsidRPr="0083019B" w:rsidRDefault="008E6348" w:rsidP="00C845C1">
            <w:pPr>
              <w:spacing w:before="120" w:after="120"/>
              <w:jc w:val="center"/>
              <w:rPr>
                <w:rFonts w:ascii="Georgia" w:hAnsi="Georgia"/>
              </w:rPr>
            </w:pPr>
          </w:p>
          <w:p w:rsidR="008E6348" w:rsidRPr="0083019B" w:rsidRDefault="008E6348" w:rsidP="00C845C1">
            <w:pPr>
              <w:spacing w:before="120" w:after="120"/>
              <w:jc w:val="center"/>
              <w:rPr>
                <w:rFonts w:ascii="Georgia" w:hAnsi="Georgia"/>
              </w:rPr>
            </w:pPr>
          </w:p>
          <w:p w:rsidR="008E6348" w:rsidRPr="0083019B" w:rsidRDefault="008E6348" w:rsidP="00C845C1">
            <w:pPr>
              <w:spacing w:before="120" w:after="120"/>
              <w:jc w:val="center"/>
              <w:rPr>
                <w:rFonts w:ascii="Georgia" w:hAnsi="Georgia"/>
              </w:rPr>
            </w:pPr>
          </w:p>
          <w:p w:rsidR="008E6348" w:rsidRPr="0083019B" w:rsidRDefault="00376635" w:rsidP="00C845C1">
            <w:pPr>
              <w:spacing w:before="120" w:after="120"/>
              <w:jc w:val="center"/>
              <w:rPr>
                <w:rFonts w:ascii="Georgia" w:hAnsi="Georgia"/>
                <w:i/>
              </w:rPr>
            </w:pPr>
            <w:r w:rsidRPr="0083019B">
              <w:rPr>
                <w:rFonts w:ascii="Georgia" w:hAnsi="Georgia"/>
                <w:i/>
                <w:sz w:val="22"/>
                <w:szCs w:val="22"/>
              </w:rPr>
              <w:t>Strisce di tessuto</w:t>
            </w:r>
          </w:p>
          <w:p w:rsidR="008E6348" w:rsidRPr="0083019B" w:rsidRDefault="008E6348" w:rsidP="00C845C1">
            <w:pPr>
              <w:spacing w:before="120" w:after="120"/>
              <w:jc w:val="center"/>
              <w:rPr>
                <w:rFonts w:ascii="Georgia" w:hAnsi="Georgia"/>
              </w:rPr>
            </w:pPr>
          </w:p>
          <w:p w:rsidR="008E6348" w:rsidRPr="0083019B" w:rsidRDefault="008E6348" w:rsidP="00C845C1">
            <w:pPr>
              <w:spacing w:before="120" w:after="120"/>
              <w:jc w:val="center"/>
              <w:rPr>
                <w:rFonts w:ascii="Georgia" w:hAnsi="Georgia"/>
              </w:rPr>
            </w:pPr>
          </w:p>
          <w:p w:rsidR="008E6348" w:rsidRPr="0083019B" w:rsidRDefault="008E6348" w:rsidP="00F52012">
            <w:pPr>
              <w:rPr>
                <w:rFonts w:ascii="Georgia" w:hAnsi="Georgia"/>
              </w:rPr>
            </w:pPr>
          </w:p>
        </w:tc>
        <w:tc>
          <w:tcPr>
            <w:tcW w:w="8364" w:type="dxa"/>
          </w:tcPr>
          <w:p w:rsidR="008E6348" w:rsidRPr="00CA6809" w:rsidRDefault="009E21E0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b/>
                <w:sz w:val="24"/>
                <w:szCs w:val="24"/>
                <w:lang w:val="it-IT"/>
              </w:rPr>
            </w:pPr>
            <w:r w:rsidRPr="00CA6809">
              <w:rPr>
                <w:rFonts w:ascii="Georgia" w:hAnsi="Georgia"/>
                <w:b/>
                <w:sz w:val="24"/>
                <w:szCs w:val="24"/>
                <w:lang w:val="it-IT"/>
              </w:rPr>
              <w:t>Benvenuti! Creare il clima: energie di apertura</w:t>
            </w:r>
          </w:p>
          <w:p w:rsidR="00DC3F1E" w:rsidRPr="0083019B" w:rsidRDefault="00DC3F1E" w:rsidP="00F52012">
            <w:pPr>
              <w:pStyle w:val="Testocommento"/>
              <w:spacing w:before="120" w:after="120"/>
              <w:ind w:left="72" w:right="113"/>
              <w:jc w:val="both"/>
              <w:rPr>
                <w:rFonts w:ascii="Georgia" w:hAnsi="Georgia"/>
                <w:sz w:val="22"/>
                <w:szCs w:val="22"/>
                <w:u w:val="single"/>
                <w:lang w:val="it-IT"/>
              </w:rPr>
            </w:pPr>
          </w:p>
          <w:p w:rsidR="00F52012" w:rsidRPr="0083019B" w:rsidRDefault="008E6348" w:rsidP="00F52012">
            <w:pPr>
              <w:pStyle w:val="Testocommento"/>
              <w:spacing w:before="120" w:after="120"/>
              <w:ind w:left="72" w:right="113"/>
              <w:jc w:val="both"/>
              <w:rPr>
                <w:rFonts w:ascii="Georgia" w:hAnsi="Georgia"/>
                <w:sz w:val="22"/>
                <w:szCs w:val="22"/>
                <w:u w:val="single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u w:val="single"/>
                <w:lang w:val="it-IT"/>
              </w:rPr>
              <w:t xml:space="preserve">Attività rompighiaccio: </w:t>
            </w:r>
          </w:p>
          <w:p w:rsidR="00F52012" w:rsidRPr="0083019B" w:rsidRDefault="00F52012" w:rsidP="00F52012">
            <w:pPr>
              <w:pStyle w:val="Testocommento"/>
              <w:spacing w:before="120" w:after="120"/>
              <w:ind w:left="72" w:right="113"/>
              <w:jc w:val="both"/>
              <w:rPr>
                <w:rFonts w:ascii="Georgia" w:hAnsi="Georgia"/>
                <w:b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b/>
                <w:sz w:val="22"/>
                <w:szCs w:val="22"/>
                <w:lang w:val="it-IT"/>
              </w:rPr>
              <w:t>Passa il nome:</w:t>
            </w:r>
          </w:p>
          <w:p w:rsidR="00F52012" w:rsidRPr="0083019B" w:rsidRDefault="00F52012" w:rsidP="00F52012">
            <w:pPr>
              <w:pStyle w:val="Testocommento"/>
              <w:spacing w:before="120" w:after="120"/>
              <w:ind w:left="72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Si parte sempre in cerchio. Il primo dice di il suo nome, il secondo dirà il proprio nome e quello del primo, il terzo dirà il suo nome, quello del secondo e quello del primo, e via così. Fino a quando non si tornerà al primo </w:t>
            </w:r>
            <w:r w:rsidR="00153E8B" w:rsidRPr="0083019B">
              <w:rPr>
                <w:rFonts w:ascii="Georgia" w:hAnsi="Georgia"/>
                <w:sz w:val="22"/>
                <w:szCs w:val="22"/>
                <w:lang w:val="it-IT"/>
              </w:rPr>
              <w:t>che dovrà ripetere tutti i nomi</w:t>
            </w:r>
          </w:p>
          <w:p w:rsidR="008E6348" w:rsidRPr="0083019B" w:rsidRDefault="008E6348" w:rsidP="00F52012">
            <w:pPr>
              <w:pStyle w:val="Testocommento"/>
              <w:spacing w:before="120" w:after="120"/>
              <w:ind w:left="72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F52012" w:rsidRPr="0083019B" w:rsidRDefault="00F52012" w:rsidP="00F52012">
            <w:pPr>
              <w:pStyle w:val="Testocommento"/>
              <w:spacing w:before="120" w:after="120"/>
              <w:ind w:left="72" w:right="113"/>
              <w:jc w:val="both"/>
              <w:rPr>
                <w:rFonts w:ascii="Georgia" w:hAnsi="Georgia"/>
                <w:b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b/>
                <w:sz w:val="22"/>
                <w:szCs w:val="22"/>
                <w:lang w:val="it-IT"/>
              </w:rPr>
              <w:t>Riavvolgi dito:</w:t>
            </w:r>
          </w:p>
          <w:p w:rsidR="00F52012" w:rsidRPr="0083019B" w:rsidRDefault="00F52012" w:rsidP="0093397F">
            <w:pPr>
              <w:pStyle w:val="Testocommento"/>
              <w:spacing w:before="120" w:after="120"/>
              <w:ind w:left="72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Nel tempo in cui la persona riavvolge un pezzo di stoffa attorno al proprio indice deve spiegare il perché </w:t>
            </w:r>
            <w:r w:rsidR="0093397F">
              <w:rPr>
                <w:rFonts w:ascii="Georgia" w:hAnsi="Georgia"/>
                <w:sz w:val="22"/>
                <w:szCs w:val="22"/>
                <w:lang w:val="it-IT"/>
              </w:rPr>
              <w:t xml:space="preserve">oggi è qui presente al 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corso di aggiornamento</w:t>
            </w:r>
            <w:r w:rsidR="0093397F">
              <w:rPr>
                <w:rFonts w:ascii="Georgia" w:hAnsi="Georgia"/>
                <w:sz w:val="22"/>
                <w:szCs w:val="22"/>
                <w:lang w:val="it-IT"/>
              </w:rPr>
              <w:t>..</w:t>
            </w:r>
          </w:p>
        </w:tc>
        <w:tc>
          <w:tcPr>
            <w:tcW w:w="2693" w:type="dxa"/>
          </w:tcPr>
          <w:p w:rsidR="008E6348" w:rsidRPr="0083019B" w:rsidRDefault="008E6348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8E6348" w:rsidRPr="0083019B" w:rsidRDefault="008E6348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8E6348" w:rsidRPr="0083019B" w:rsidRDefault="008E6348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8E6348" w:rsidRPr="0083019B" w:rsidRDefault="008E6348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8E6348" w:rsidRPr="0083019B" w:rsidRDefault="00F52012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Una dinamica molto divertente e efficace per ricordare i nomi</w:t>
            </w:r>
          </w:p>
          <w:p w:rsidR="008E6348" w:rsidRPr="0083019B" w:rsidRDefault="008E6348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8E6348" w:rsidRPr="0083019B" w:rsidRDefault="008E6348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8E6348" w:rsidRPr="0083019B" w:rsidRDefault="00F52012" w:rsidP="0093397F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Attività per conoscere le aspettative </w:t>
            </w:r>
            <w:r w:rsidR="0093397F">
              <w:rPr>
                <w:rFonts w:ascii="Georgia" w:hAnsi="Georgia"/>
                <w:sz w:val="22"/>
                <w:szCs w:val="22"/>
                <w:lang w:val="it-IT"/>
              </w:rPr>
              <w:t>degli insegnanti sul corso</w:t>
            </w:r>
          </w:p>
        </w:tc>
      </w:tr>
      <w:tr w:rsidR="008E6348" w:rsidRPr="0083019B" w:rsidTr="00F52012">
        <w:tc>
          <w:tcPr>
            <w:tcW w:w="1346" w:type="dxa"/>
          </w:tcPr>
          <w:p w:rsidR="008E6348" w:rsidRPr="0083019B" w:rsidRDefault="00736D7C" w:rsidP="00C845C1">
            <w:pPr>
              <w:rPr>
                <w:rFonts w:ascii="Georgia" w:hAnsi="Georgia"/>
                <w:b/>
                <w:bCs/>
              </w:rPr>
            </w:pPr>
            <w:r w:rsidRPr="0083019B">
              <w:rPr>
                <w:rFonts w:ascii="Georgia" w:hAnsi="Georgia"/>
                <w:b/>
                <w:bCs/>
                <w:sz w:val="22"/>
                <w:szCs w:val="22"/>
              </w:rPr>
              <w:t>Ore 14.</w:t>
            </w:r>
            <w:r w:rsidR="002114E5" w:rsidRPr="0083019B">
              <w:rPr>
                <w:rFonts w:ascii="Georgia" w:hAnsi="Georgia"/>
                <w:b/>
                <w:bCs/>
                <w:sz w:val="22"/>
                <w:szCs w:val="22"/>
              </w:rPr>
              <w:t>4</w:t>
            </w:r>
            <w:r w:rsidRPr="0083019B">
              <w:rPr>
                <w:rFonts w:ascii="Georgia" w:hAnsi="Georgia"/>
                <w:b/>
                <w:bCs/>
                <w:sz w:val="22"/>
                <w:szCs w:val="22"/>
              </w:rPr>
              <w:t>0</w:t>
            </w:r>
          </w:p>
          <w:p w:rsidR="00736D7C" w:rsidRPr="0083019B" w:rsidRDefault="00736D7C" w:rsidP="00C845C1">
            <w:pPr>
              <w:rPr>
                <w:rFonts w:ascii="Georgia" w:hAnsi="Georgia"/>
                <w:b/>
                <w:bCs/>
              </w:rPr>
            </w:pPr>
          </w:p>
          <w:p w:rsidR="00736D7C" w:rsidRPr="0083019B" w:rsidRDefault="00736D7C" w:rsidP="00C845C1">
            <w:pPr>
              <w:rPr>
                <w:rFonts w:ascii="Georgia" w:hAnsi="Georgia"/>
                <w:b/>
                <w:color w:val="548DD4" w:themeColor="text2" w:themeTint="99"/>
              </w:rPr>
            </w:pPr>
          </w:p>
          <w:p w:rsidR="00DC3F1E" w:rsidRPr="0083019B" w:rsidRDefault="00DC3F1E" w:rsidP="00C845C1">
            <w:pPr>
              <w:rPr>
                <w:rFonts w:ascii="Georgia" w:hAnsi="Georgia"/>
                <w:b/>
                <w:color w:val="548DD4" w:themeColor="text2" w:themeTint="99"/>
              </w:rPr>
            </w:pPr>
            <w:r w:rsidRPr="0083019B">
              <w:rPr>
                <w:rFonts w:ascii="Georgia" w:hAnsi="Georgia"/>
                <w:b/>
                <w:color w:val="548DD4" w:themeColor="text2" w:themeTint="99"/>
                <w:sz w:val="22"/>
                <w:szCs w:val="22"/>
              </w:rPr>
              <w:t>Silvana</w:t>
            </w:r>
          </w:p>
        </w:tc>
        <w:tc>
          <w:tcPr>
            <w:tcW w:w="2693" w:type="dxa"/>
          </w:tcPr>
          <w:p w:rsidR="00F52012" w:rsidRPr="0083019B" w:rsidRDefault="00F52012" w:rsidP="00F52012">
            <w:pPr>
              <w:spacing w:before="120" w:after="120"/>
              <w:jc w:val="center"/>
              <w:rPr>
                <w:rFonts w:ascii="Georgia" w:hAnsi="Georgia"/>
                <w:b/>
                <w:bCs/>
                <w:color w:val="FF0000"/>
                <w:lang w:eastAsia="el-GR"/>
              </w:rPr>
            </w:pPr>
            <w:r w:rsidRPr="0083019B">
              <w:rPr>
                <w:rFonts w:ascii="Georgia" w:hAnsi="Georgia"/>
                <w:b/>
                <w:bCs/>
                <w:color w:val="FF0000"/>
                <w:sz w:val="22"/>
                <w:szCs w:val="22"/>
                <w:lang w:eastAsia="el-GR"/>
              </w:rPr>
              <w:t>Cosa mi serve:</w:t>
            </w:r>
          </w:p>
          <w:p w:rsidR="00F52012" w:rsidRPr="0083019B" w:rsidRDefault="00F52012" w:rsidP="00F52012">
            <w:pPr>
              <w:spacing w:before="120" w:after="120"/>
              <w:jc w:val="center"/>
              <w:rPr>
                <w:rFonts w:ascii="Georgia" w:hAnsi="Georgia"/>
                <w:b/>
                <w:bCs/>
                <w:color w:val="FF0000"/>
                <w:lang w:eastAsia="el-GR"/>
              </w:rPr>
            </w:pPr>
            <w:r w:rsidRPr="0083019B">
              <w:rPr>
                <w:rFonts w:ascii="Georgia" w:hAnsi="Georgia"/>
                <w:b/>
                <w:bCs/>
                <w:color w:val="FF0000"/>
                <w:sz w:val="22"/>
                <w:szCs w:val="22"/>
                <w:lang w:eastAsia="el-GR"/>
              </w:rPr>
              <w:t>aprire PPT sullo schermo</w:t>
            </w:r>
          </w:p>
          <w:p w:rsidR="00A60241" w:rsidRPr="0083019B" w:rsidRDefault="00A60241" w:rsidP="00A60241">
            <w:pPr>
              <w:pStyle w:val="Testocommento"/>
              <w:spacing w:before="120" w:after="120"/>
              <w:ind w:left="113" w:right="113"/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  <w:t>Lezione frontale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 </w:t>
            </w:r>
          </w:p>
          <w:p w:rsidR="00F52012" w:rsidRPr="0083019B" w:rsidRDefault="00F52012" w:rsidP="00F52012">
            <w:pPr>
              <w:spacing w:before="120" w:after="120"/>
              <w:jc w:val="center"/>
              <w:rPr>
                <w:rFonts w:ascii="Georgia" w:hAnsi="Georgia"/>
                <w:b/>
                <w:bCs/>
                <w:color w:val="FF0000"/>
                <w:lang w:eastAsia="el-GR"/>
              </w:rPr>
            </w:pPr>
          </w:p>
          <w:p w:rsidR="008E6348" w:rsidRDefault="00F52012" w:rsidP="0083019B">
            <w:pPr>
              <w:spacing w:before="120" w:after="120"/>
              <w:jc w:val="center"/>
              <w:rPr>
                <w:rFonts w:ascii="Georgia" w:hAnsi="Georgia"/>
              </w:rPr>
            </w:pPr>
            <w:r w:rsidRPr="0083019B">
              <w:rPr>
                <w:rFonts w:ascii="Georgia" w:hAnsi="Georgia"/>
                <w:b/>
                <w:bCs/>
                <w:color w:val="FF0000"/>
                <w:sz w:val="22"/>
                <w:szCs w:val="22"/>
                <w:lang w:eastAsia="el-GR"/>
              </w:rPr>
              <w:t xml:space="preserve">Presentazione </w:t>
            </w:r>
          </w:p>
          <w:p w:rsidR="0083019B" w:rsidRPr="0083019B" w:rsidRDefault="0083019B" w:rsidP="0083019B">
            <w:pPr>
              <w:spacing w:before="120" w:after="120"/>
              <w:jc w:val="center"/>
              <w:rPr>
                <w:rFonts w:ascii="Georgia" w:hAnsi="Georgia"/>
              </w:rPr>
            </w:pPr>
          </w:p>
        </w:tc>
        <w:tc>
          <w:tcPr>
            <w:tcW w:w="8364" w:type="dxa"/>
          </w:tcPr>
          <w:p w:rsidR="008E6348" w:rsidRPr="00CA6809" w:rsidRDefault="002C694F" w:rsidP="002C694F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b/>
                <w:sz w:val="24"/>
                <w:szCs w:val="24"/>
                <w:lang w:val="it-IT"/>
              </w:rPr>
            </w:pPr>
            <w:r w:rsidRPr="00CA6809">
              <w:rPr>
                <w:rFonts w:ascii="Georgia" w:hAnsi="Georgia"/>
                <w:b/>
                <w:sz w:val="24"/>
                <w:szCs w:val="24"/>
                <w:lang w:val="it-IT"/>
              </w:rPr>
              <w:t>Scuole che promuovo salute</w:t>
            </w:r>
          </w:p>
          <w:p w:rsidR="008E6348" w:rsidRPr="0083019B" w:rsidRDefault="008E6348" w:rsidP="00C845C1">
            <w:pPr>
              <w:jc w:val="both"/>
              <w:rPr>
                <w:rFonts w:ascii="Georgia" w:hAnsi="Georgia"/>
              </w:rPr>
            </w:pPr>
          </w:p>
          <w:p w:rsidR="002C694F" w:rsidRPr="0083019B" w:rsidRDefault="002C694F" w:rsidP="002C694F">
            <w:pPr>
              <w:jc w:val="both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>Presentazione del modello</w:t>
            </w:r>
            <w:r w:rsidR="00153E8B" w:rsidRPr="0083019B">
              <w:rPr>
                <w:rFonts w:ascii="Georgia" w:hAnsi="Georgia"/>
                <w:sz w:val="22"/>
                <w:szCs w:val="22"/>
              </w:rPr>
              <w:t xml:space="preserve"> Scuole che promuovono salute</w:t>
            </w:r>
          </w:p>
          <w:p w:rsidR="002C694F" w:rsidRPr="0083019B" w:rsidRDefault="002C694F" w:rsidP="002C694F">
            <w:pPr>
              <w:jc w:val="both"/>
              <w:rPr>
                <w:rFonts w:ascii="Georgia" w:hAnsi="Georgia"/>
              </w:rPr>
            </w:pPr>
          </w:p>
          <w:p w:rsidR="002C694F" w:rsidRPr="0083019B" w:rsidRDefault="002C694F" w:rsidP="002C694F">
            <w:pPr>
              <w:jc w:val="both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>Presentazione del Protocollo d’intesa aziendale e della lettera AAS5 alle scuole</w:t>
            </w:r>
          </w:p>
          <w:p w:rsidR="002C694F" w:rsidRPr="0083019B" w:rsidRDefault="002C694F" w:rsidP="002C694F">
            <w:pPr>
              <w:jc w:val="both"/>
              <w:rPr>
                <w:rFonts w:ascii="Georgia" w:hAnsi="Georgia"/>
              </w:rPr>
            </w:pPr>
          </w:p>
          <w:p w:rsidR="002C694F" w:rsidRPr="0083019B" w:rsidRDefault="002C694F" w:rsidP="002C694F">
            <w:pPr>
              <w:jc w:val="both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>Presentazione del Progetto Psicoattivo.</w:t>
            </w:r>
          </w:p>
          <w:p w:rsidR="002C694F" w:rsidRPr="0083019B" w:rsidRDefault="002C694F" w:rsidP="002C694F">
            <w:pPr>
              <w:jc w:val="both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6223C0" w:rsidRDefault="006223C0" w:rsidP="002C694F">
            <w:pPr>
              <w:jc w:val="both"/>
              <w:rPr>
                <w:rFonts w:ascii="Georgia" w:hAnsi="Georgia"/>
              </w:rPr>
            </w:pPr>
          </w:p>
          <w:p w:rsidR="002C694F" w:rsidRPr="0083019B" w:rsidRDefault="002C694F" w:rsidP="002C694F">
            <w:pPr>
              <w:jc w:val="both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>Chiarire l’importanza importante della promozione della salute a scuola e quali sono le linee guida di riferimento.</w:t>
            </w:r>
          </w:p>
          <w:p w:rsidR="008E6348" w:rsidRPr="0083019B" w:rsidRDefault="008E6348" w:rsidP="00C845C1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  <w:tr w:rsidR="008E6348" w:rsidRPr="0083019B" w:rsidTr="00F52012">
        <w:tc>
          <w:tcPr>
            <w:tcW w:w="1346" w:type="dxa"/>
          </w:tcPr>
          <w:p w:rsidR="00376635" w:rsidRPr="0083019B" w:rsidRDefault="008E6348" w:rsidP="00376635">
            <w:pPr>
              <w:rPr>
                <w:rFonts w:ascii="Georgia" w:hAnsi="Georgia"/>
                <w:b/>
                <w:color w:val="548DD4" w:themeColor="text2" w:themeTint="99"/>
              </w:rPr>
            </w:pPr>
            <w:r w:rsidRPr="0083019B">
              <w:rPr>
                <w:rFonts w:ascii="Georgia" w:hAnsi="Georgia"/>
                <w:b/>
                <w:bCs/>
                <w:sz w:val="22"/>
                <w:szCs w:val="22"/>
              </w:rPr>
              <w:t>Ore</w:t>
            </w:r>
            <w:r w:rsidR="00376635" w:rsidRPr="0083019B">
              <w:rPr>
                <w:rFonts w:ascii="Georgia" w:hAnsi="Georgia"/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="00692F00" w:rsidRPr="0083019B">
              <w:rPr>
                <w:rFonts w:ascii="Georgia" w:hAnsi="Georgia"/>
                <w:b/>
                <w:bCs/>
                <w:sz w:val="22"/>
                <w:szCs w:val="22"/>
              </w:rPr>
              <w:t>15.</w:t>
            </w:r>
            <w:r w:rsidR="002114E5" w:rsidRPr="0083019B">
              <w:rPr>
                <w:rFonts w:ascii="Georgia" w:hAnsi="Georgia"/>
                <w:b/>
                <w:bCs/>
                <w:sz w:val="22"/>
                <w:szCs w:val="22"/>
              </w:rPr>
              <w:t>15</w:t>
            </w:r>
            <w:r w:rsidR="00376635" w:rsidRPr="0083019B">
              <w:rPr>
                <w:rFonts w:ascii="Georgia" w:hAnsi="Georgia"/>
                <w:b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376635" w:rsidRPr="0083019B" w:rsidRDefault="00376635" w:rsidP="00376635">
            <w:pPr>
              <w:rPr>
                <w:rFonts w:ascii="Georgia" w:hAnsi="Georgia"/>
                <w:b/>
                <w:color w:val="548DD4" w:themeColor="text2" w:themeTint="99"/>
              </w:rPr>
            </w:pPr>
          </w:p>
          <w:p w:rsidR="008E6348" w:rsidRPr="0083019B" w:rsidRDefault="00376635" w:rsidP="00376635">
            <w:pPr>
              <w:rPr>
                <w:rFonts w:ascii="Georgia" w:hAnsi="Georgia"/>
                <w:b/>
              </w:rPr>
            </w:pPr>
            <w:r w:rsidRPr="0083019B">
              <w:rPr>
                <w:rFonts w:ascii="Georgia" w:hAnsi="Georgia"/>
                <w:b/>
                <w:color w:val="548DD4" w:themeColor="text2" w:themeTint="99"/>
                <w:sz w:val="22"/>
                <w:szCs w:val="22"/>
              </w:rPr>
              <w:lastRenderedPageBreak/>
              <w:t>Jessica</w:t>
            </w:r>
          </w:p>
        </w:tc>
        <w:tc>
          <w:tcPr>
            <w:tcW w:w="2693" w:type="dxa"/>
          </w:tcPr>
          <w:p w:rsidR="00376635" w:rsidRPr="0083019B" w:rsidRDefault="00376635" w:rsidP="00376635">
            <w:pPr>
              <w:spacing w:before="120" w:after="120"/>
              <w:jc w:val="center"/>
              <w:rPr>
                <w:rFonts w:ascii="Georgia" w:hAnsi="Georgia"/>
                <w:b/>
                <w:bCs/>
                <w:color w:val="FF0000"/>
                <w:lang w:eastAsia="el-GR"/>
              </w:rPr>
            </w:pPr>
            <w:r w:rsidRPr="0083019B">
              <w:rPr>
                <w:rFonts w:ascii="Georgia" w:hAnsi="Georgia"/>
                <w:b/>
                <w:bCs/>
                <w:color w:val="FF0000"/>
                <w:sz w:val="22"/>
                <w:szCs w:val="22"/>
                <w:lang w:eastAsia="el-GR"/>
              </w:rPr>
              <w:lastRenderedPageBreak/>
              <w:t>Cosa mi serve:</w:t>
            </w:r>
          </w:p>
          <w:p w:rsidR="00376635" w:rsidRPr="0083019B" w:rsidRDefault="00376635" w:rsidP="00376635">
            <w:pPr>
              <w:pStyle w:val="Testocommento"/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  <w:lastRenderedPageBreak/>
              <w:t>aprire PPT sullo schermo</w:t>
            </w:r>
          </w:p>
          <w:p w:rsidR="00376635" w:rsidRPr="0083019B" w:rsidRDefault="00A60241" w:rsidP="00A60241">
            <w:pPr>
              <w:pStyle w:val="Testocommento"/>
              <w:spacing w:before="120" w:after="120"/>
              <w:ind w:left="113" w:right="113"/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  <w:t>Lezione frontale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 </w:t>
            </w:r>
          </w:p>
          <w:p w:rsidR="00A60241" w:rsidRPr="0083019B" w:rsidRDefault="00A60241" w:rsidP="00A60241">
            <w:pPr>
              <w:pStyle w:val="Testocommento"/>
              <w:spacing w:before="120" w:after="120"/>
              <w:ind w:left="113" w:right="113"/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376635" w:rsidRPr="0083019B" w:rsidRDefault="00376635" w:rsidP="00851F1D">
            <w:pPr>
              <w:pStyle w:val="Testocommento"/>
              <w:spacing w:before="120"/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</w:pPr>
          </w:p>
          <w:p w:rsidR="008E6348" w:rsidRPr="0083019B" w:rsidRDefault="008E6348" w:rsidP="00C845C1">
            <w:pPr>
              <w:jc w:val="center"/>
              <w:rPr>
                <w:rFonts w:ascii="Georgia" w:hAnsi="Georgia"/>
              </w:rPr>
            </w:pPr>
            <w:r w:rsidRPr="0083019B">
              <w:rPr>
                <w:rFonts w:ascii="Georgia" w:hAnsi="Georgia"/>
                <w:b/>
                <w:bCs/>
                <w:color w:val="FF0000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8364" w:type="dxa"/>
          </w:tcPr>
          <w:p w:rsidR="00376635" w:rsidRPr="00CA6809" w:rsidRDefault="00376635" w:rsidP="00376635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b/>
                <w:sz w:val="24"/>
                <w:szCs w:val="24"/>
                <w:lang w:val="it-IT"/>
              </w:rPr>
            </w:pPr>
            <w:r w:rsidRPr="00CA6809">
              <w:rPr>
                <w:rFonts w:ascii="Georgia" w:hAnsi="Georgia"/>
                <w:b/>
                <w:sz w:val="24"/>
                <w:szCs w:val="24"/>
                <w:lang w:val="it-IT"/>
              </w:rPr>
              <w:lastRenderedPageBreak/>
              <w:t>Aggiornamento Unplugged</w:t>
            </w:r>
          </w:p>
          <w:p w:rsidR="00376635" w:rsidRPr="0083019B" w:rsidRDefault="00376635" w:rsidP="00376635">
            <w:pPr>
              <w:jc w:val="both"/>
              <w:rPr>
                <w:rFonts w:ascii="Georgia" w:hAnsi="Georgia"/>
              </w:rPr>
            </w:pPr>
          </w:p>
          <w:p w:rsidR="00376635" w:rsidRPr="0083019B" w:rsidRDefault="00376635" w:rsidP="00376635">
            <w:pPr>
              <w:spacing w:line="360" w:lineRule="auto"/>
              <w:jc w:val="both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>Presentare gli obiettivi dell’incontro</w:t>
            </w:r>
          </w:p>
          <w:p w:rsidR="00376635" w:rsidRPr="0083019B" w:rsidRDefault="00376635" w:rsidP="00376635">
            <w:pPr>
              <w:spacing w:line="360" w:lineRule="auto"/>
              <w:jc w:val="both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>Ribadire i fondamenti teorici e le evidenze del programma</w:t>
            </w:r>
          </w:p>
          <w:p w:rsidR="00376635" w:rsidRPr="0083019B" w:rsidRDefault="00376635" w:rsidP="00851F1D">
            <w:pPr>
              <w:spacing w:line="360" w:lineRule="auto"/>
              <w:jc w:val="both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>Comunicare i riferimenti riguardanti i dati aggiornati (</w:t>
            </w:r>
            <w:proofErr w:type="spellStart"/>
            <w:r w:rsidRPr="0083019B">
              <w:rPr>
                <w:rFonts w:ascii="Georgia" w:hAnsi="Georgia"/>
                <w:sz w:val="22"/>
                <w:szCs w:val="22"/>
              </w:rPr>
              <w:t>OKkio</w:t>
            </w:r>
            <w:proofErr w:type="spellEnd"/>
            <w:r w:rsidRPr="0083019B">
              <w:rPr>
                <w:rFonts w:ascii="Georgia" w:hAnsi="Georgia"/>
                <w:sz w:val="22"/>
                <w:szCs w:val="22"/>
              </w:rPr>
              <w:t>, HBSC, studio Area Welfare, ESPAD)</w:t>
            </w:r>
          </w:p>
        </w:tc>
        <w:tc>
          <w:tcPr>
            <w:tcW w:w="2693" w:type="dxa"/>
          </w:tcPr>
          <w:p w:rsidR="008E6348" w:rsidRPr="0083019B" w:rsidRDefault="008E6348" w:rsidP="00C845C1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376635" w:rsidRPr="0083019B" w:rsidRDefault="00376635" w:rsidP="00C845C1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376635" w:rsidRPr="0083019B" w:rsidRDefault="00376635" w:rsidP="00C845C1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376635" w:rsidRPr="0083019B" w:rsidRDefault="00376635" w:rsidP="00376635">
            <w:pPr>
              <w:pStyle w:val="Testocommento"/>
              <w:spacing w:before="120" w:after="120"/>
              <w:ind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Portare i file dei documenti dati aggiornati</w:t>
            </w:r>
          </w:p>
        </w:tc>
      </w:tr>
      <w:tr w:rsidR="008E6348" w:rsidRPr="0083019B" w:rsidTr="00F52012">
        <w:tc>
          <w:tcPr>
            <w:tcW w:w="1346" w:type="dxa"/>
          </w:tcPr>
          <w:p w:rsidR="008E6348" w:rsidRPr="0083019B" w:rsidRDefault="008E6348" w:rsidP="00E37557">
            <w:pPr>
              <w:rPr>
                <w:rFonts w:ascii="Georgia" w:hAnsi="Georgia"/>
                <w:b/>
              </w:rPr>
            </w:pPr>
            <w:r w:rsidRPr="0083019B">
              <w:rPr>
                <w:rFonts w:ascii="Georgia" w:hAnsi="Georgia"/>
                <w:b/>
                <w:sz w:val="22"/>
                <w:szCs w:val="22"/>
              </w:rPr>
              <w:lastRenderedPageBreak/>
              <w:t xml:space="preserve">Ore </w:t>
            </w:r>
            <w:r w:rsidR="00E37557" w:rsidRPr="0083019B">
              <w:rPr>
                <w:rFonts w:ascii="Georgia" w:hAnsi="Georgia"/>
                <w:b/>
                <w:sz w:val="22"/>
                <w:szCs w:val="22"/>
              </w:rPr>
              <w:t>15.</w:t>
            </w:r>
            <w:r w:rsidR="002114E5" w:rsidRPr="0083019B">
              <w:rPr>
                <w:rFonts w:ascii="Georgia" w:hAnsi="Georgia"/>
                <w:b/>
                <w:sz w:val="22"/>
                <w:szCs w:val="22"/>
              </w:rPr>
              <w:t>30</w:t>
            </w:r>
          </w:p>
          <w:p w:rsidR="001963DA" w:rsidRPr="0083019B" w:rsidRDefault="001963DA" w:rsidP="00E37557">
            <w:pPr>
              <w:rPr>
                <w:rFonts w:ascii="Georgia" w:hAnsi="Georgia"/>
                <w:b/>
              </w:rPr>
            </w:pPr>
          </w:p>
          <w:p w:rsidR="001963DA" w:rsidRPr="0083019B" w:rsidRDefault="001963DA" w:rsidP="00E37557">
            <w:pPr>
              <w:rPr>
                <w:rFonts w:ascii="Georgia" w:hAnsi="Georgia"/>
                <w:b/>
              </w:rPr>
            </w:pPr>
            <w:r w:rsidRPr="0083019B">
              <w:rPr>
                <w:rFonts w:ascii="Georgia" w:hAnsi="Georgia"/>
                <w:b/>
                <w:color w:val="548DD4" w:themeColor="text2" w:themeTint="99"/>
                <w:sz w:val="22"/>
                <w:szCs w:val="22"/>
              </w:rPr>
              <w:t>Stefania</w:t>
            </w:r>
          </w:p>
        </w:tc>
        <w:tc>
          <w:tcPr>
            <w:tcW w:w="2693" w:type="dxa"/>
          </w:tcPr>
          <w:p w:rsidR="00E37557" w:rsidRPr="0083019B" w:rsidRDefault="00E37557" w:rsidP="00E37557">
            <w:pPr>
              <w:pStyle w:val="Testocommento"/>
              <w:spacing w:before="120"/>
              <w:jc w:val="center"/>
              <w:rPr>
                <w:sz w:val="22"/>
                <w:szCs w:val="22"/>
              </w:rPr>
            </w:pPr>
            <w:r w:rsidRPr="0083019B"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  <w:t>Attività di confronto in gruppo</w:t>
            </w:r>
          </w:p>
          <w:p w:rsidR="008E6348" w:rsidRPr="0083019B" w:rsidRDefault="008E6348" w:rsidP="00C845C1">
            <w:pPr>
              <w:pStyle w:val="Testocommento"/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</w:pPr>
          </w:p>
          <w:p w:rsidR="00A60241" w:rsidRPr="0083019B" w:rsidRDefault="00A60241" w:rsidP="00A60241">
            <w:pPr>
              <w:pStyle w:val="Testocommento"/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  <w:t>Divisione in gruppo</w:t>
            </w:r>
          </w:p>
          <w:p w:rsidR="00E6559B" w:rsidRPr="0083019B" w:rsidRDefault="00E6559B" w:rsidP="00A60241">
            <w:pPr>
              <w:pStyle w:val="Testocommento"/>
              <w:spacing w:before="120"/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</w:pPr>
          </w:p>
          <w:p w:rsidR="008E6348" w:rsidRPr="0083019B" w:rsidRDefault="00D33BE2" w:rsidP="00E6559B">
            <w:pPr>
              <w:pStyle w:val="Testocommento"/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  <w:t>Consegnare se necessario  Manuali insegnanti e asse cartesiano</w:t>
            </w:r>
          </w:p>
          <w:p w:rsidR="008F32A7" w:rsidRPr="0083019B" w:rsidRDefault="008F32A7" w:rsidP="00E6559B">
            <w:pPr>
              <w:pStyle w:val="Testocommento"/>
              <w:spacing w:before="120"/>
              <w:jc w:val="center"/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</w:pPr>
          </w:p>
          <w:p w:rsidR="008F32A7" w:rsidRPr="0083019B" w:rsidRDefault="008F32A7" w:rsidP="008F32A7">
            <w:pPr>
              <w:pStyle w:val="Testocommento"/>
              <w:spacing w:before="120"/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</w:pPr>
          </w:p>
          <w:p w:rsidR="008F32A7" w:rsidRPr="0083019B" w:rsidRDefault="008F32A7" w:rsidP="0083019B">
            <w:pPr>
              <w:jc w:val="center"/>
              <w:rPr>
                <w:rFonts w:ascii="Georgia" w:hAnsi="Georgia"/>
                <w:i/>
                <w:iCs/>
              </w:rPr>
            </w:pPr>
            <w:r w:rsidRPr="0083019B">
              <w:rPr>
                <w:rFonts w:ascii="Georgia" w:hAnsi="Georgia"/>
                <w:i/>
                <w:iCs/>
                <w:sz w:val="22"/>
                <w:szCs w:val="22"/>
              </w:rPr>
              <w:t>Discussione in plenaria</w:t>
            </w:r>
          </w:p>
        </w:tc>
        <w:tc>
          <w:tcPr>
            <w:tcW w:w="8364" w:type="dxa"/>
          </w:tcPr>
          <w:p w:rsidR="008E6348" w:rsidRPr="00CA6809" w:rsidRDefault="00851F1D" w:rsidP="00E6559B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b/>
                <w:sz w:val="24"/>
                <w:szCs w:val="24"/>
                <w:lang w:val="it-IT"/>
              </w:rPr>
            </w:pPr>
            <w:r w:rsidRPr="00CA6809">
              <w:rPr>
                <w:rFonts w:ascii="Georgia" w:hAnsi="Georgia"/>
                <w:b/>
                <w:sz w:val="24"/>
                <w:szCs w:val="24"/>
                <w:lang w:val="it-IT"/>
              </w:rPr>
              <w:t>Confronto in piccoli gruppi e restituzione in plenaria sulla sostenibilità di Unplugged</w:t>
            </w:r>
          </w:p>
          <w:p w:rsidR="001963DA" w:rsidRPr="0083019B" w:rsidRDefault="001963DA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1963DA" w:rsidRPr="0083019B" w:rsidRDefault="001963DA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Suddivisione in </w:t>
            </w:r>
            <w:r w:rsidR="00D33BE2"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piccoli 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gruppi </w:t>
            </w:r>
            <w:r w:rsidR="00D33BE2"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misti (5/6 insegnanti) 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tramite frasi celebri</w:t>
            </w:r>
          </w:p>
          <w:p w:rsidR="00153E8B" w:rsidRPr="0083019B" w:rsidRDefault="00153E8B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D33BE2" w:rsidRPr="0083019B" w:rsidRDefault="00D33BE2" w:rsidP="00153E8B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Mandato: si invitano i partecipanti a confrontarsi sulle unità di Unplugged e compilare </w:t>
            </w:r>
            <w:r w:rsidR="00153E8B"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la scheda 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asse cartesiano. </w:t>
            </w:r>
            <w:r w:rsidR="00153E8B"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 Inoltre si chiede di confrontarsi e indicare tutte le criticità incontrato durante la programmazione e lo svolgimento del programma.</w:t>
            </w:r>
          </w:p>
          <w:p w:rsidR="008F32A7" w:rsidRPr="0083019B" w:rsidRDefault="008F32A7" w:rsidP="008F32A7">
            <w:pPr>
              <w:pStyle w:val="Testocommento"/>
              <w:spacing w:before="120" w:after="120"/>
              <w:ind w:right="113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8E6348" w:rsidRPr="0083019B" w:rsidRDefault="00423D32" w:rsidP="00423D32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u w:val="single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u w:val="single"/>
                <w:lang w:val="it-IT"/>
              </w:rPr>
              <w:t>Confronto in plenaria</w:t>
            </w:r>
          </w:p>
        </w:tc>
        <w:tc>
          <w:tcPr>
            <w:tcW w:w="2693" w:type="dxa"/>
          </w:tcPr>
          <w:p w:rsidR="00E6559B" w:rsidRPr="0083019B" w:rsidRDefault="00E6559B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6559B" w:rsidRPr="0083019B" w:rsidRDefault="00E6559B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8E6348" w:rsidRPr="0083019B" w:rsidRDefault="00E6559B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i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i/>
                <w:sz w:val="22"/>
                <w:szCs w:val="22"/>
                <w:lang w:val="it-IT"/>
              </w:rPr>
              <w:t xml:space="preserve">Verificare la sostenibilità e i punti critici </w:t>
            </w:r>
          </w:p>
        </w:tc>
      </w:tr>
      <w:tr w:rsidR="008E6348" w:rsidRPr="0083019B" w:rsidTr="00F52012">
        <w:tc>
          <w:tcPr>
            <w:tcW w:w="1346" w:type="dxa"/>
          </w:tcPr>
          <w:p w:rsidR="002114E5" w:rsidRPr="0083019B" w:rsidRDefault="002114E5" w:rsidP="002114E5">
            <w:pPr>
              <w:rPr>
                <w:rFonts w:ascii="Georgia" w:hAnsi="Georgia"/>
                <w:b/>
              </w:rPr>
            </w:pPr>
            <w:r w:rsidRPr="0083019B">
              <w:rPr>
                <w:rFonts w:ascii="Georgia" w:hAnsi="Georgia"/>
                <w:b/>
                <w:sz w:val="22"/>
                <w:szCs w:val="22"/>
              </w:rPr>
              <w:t>Ore 17.00</w:t>
            </w:r>
          </w:p>
          <w:p w:rsidR="008E6348" w:rsidRPr="0083019B" w:rsidRDefault="008E6348" w:rsidP="00C845C1">
            <w:pPr>
              <w:rPr>
                <w:rFonts w:ascii="Georgia" w:hAnsi="Georgia"/>
                <w:b/>
              </w:rPr>
            </w:pPr>
          </w:p>
          <w:p w:rsidR="00A81091" w:rsidRPr="0083019B" w:rsidRDefault="00A81091" w:rsidP="00C845C1">
            <w:pPr>
              <w:rPr>
                <w:rFonts w:ascii="Georgia" w:hAnsi="Georgia"/>
                <w:b/>
              </w:rPr>
            </w:pPr>
            <w:r w:rsidRPr="0083019B">
              <w:rPr>
                <w:rFonts w:ascii="Georgia" w:hAnsi="Georgia"/>
                <w:b/>
                <w:color w:val="548DD4" w:themeColor="text2" w:themeTint="99"/>
                <w:sz w:val="22"/>
                <w:szCs w:val="22"/>
              </w:rPr>
              <w:t>Stefania</w:t>
            </w:r>
          </w:p>
        </w:tc>
        <w:tc>
          <w:tcPr>
            <w:tcW w:w="2693" w:type="dxa"/>
          </w:tcPr>
          <w:p w:rsidR="0075617B" w:rsidRPr="0083019B" w:rsidRDefault="0075617B" w:rsidP="0075617B">
            <w:pPr>
              <w:pStyle w:val="Testocommento"/>
              <w:spacing w:before="120" w:after="120"/>
              <w:ind w:left="113" w:right="113"/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i/>
                <w:iCs/>
                <w:sz w:val="22"/>
                <w:szCs w:val="22"/>
                <w:lang w:val="it-IT"/>
              </w:rPr>
              <w:t>Lezione frontale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 </w:t>
            </w:r>
          </w:p>
          <w:p w:rsidR="008E6348" w:rsidRPr="0083019B" w:rsidRDefault="008E6348" w:rsidP="0075617B">
            <w:pPr>
              <w:pStyle w:val="Testocommento"/>
              <w:spacing w:before="120" w:after="120"/>
              <w:ind w:left="113" w:right="113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364" w:type="dxa"/>
          </w:tcPr>
          <w:p w:rsidR="007A7410" w:rsidRPr="0083019B" w:rsidRDefault="007A7410" w:rsidP="00C845C1">
            <w:pPr>
              <w:rPr>
                <w:rFonts w:ascii="Georgia" w:hAnsi="Georgia"/>
                <w:b/>
                <w:i/>
                <w:lang w:eastAsia="el-GR"/>
              </w:rPr>
            </w:pPr>
          </w:p>
          <w:p w:rsidR="008E6348" w:rsidRPr="00CA6809" w:rsidRDefault="00A60241" w:rsidP="00C845C1">
            <w:pPr>
              <w:rPr>
                <w:rFonts w:ascii="Georgia" w:hAnsi="Georgia"/>
                <w:b/>
              </w:rPr>
            </w:pPr>
            <w:proofErr w:type="spellStart"/>
            <w:r w:rsidRPr="00CA6809">
              <w:rPr>
                <w:rFonts w:ascii="Georgia" w:hAnsi="Georgia"/>
                <w:b/>
                <w:i/>
                <w:lang w:eastAsia="el-GR"/>
              </w:rPr>
              <w:t>Let’s</w:t>
            </w:r>
            <w:proofErr w:type="spellEnd"/>
            <w:r w:rsidRPr="00CA6809">
              <w:rPr>
                <w:rFonts w:ascii="Georgia" w:hAnsi="Georgia"/>
                <w:b/>
                <w:i/>
                <w:lang w:eastAsia="el-GR"/>
              </w:rPr>
              <w:t xml:space="preserve"> Unplugged!</w:t>
            </w:r>
            <w:r w:rsidRPr="00CA6809">
              <w:rPr>
                <w:rFonts w:ascii="Georgia" w:hAnsi="Georgia"/>
                <w:b/>
                <w:lang w:eastAsia="el-GR"/>
              </w:rPr>
              <w:t xml:space="preserve"> processo di aggiornamento</w:t>
            </w:r>
            <w:r w:rsidRPr="00CA6809">
              <w:rPr>
                <w:rFonts w:ascii="Georgia" w:hAnsi="Georgia"/>
                <w:b/>
              </w:rPr>
              <w:t xml:space="preserve"> dei materiali</w:t>
            </w:r>
          </w:p>
          <w:p w:rsidR="007A7410" w:rsidRPr="0083019B" w:rsidRDefault="007A7410" w:rsidP="00C845C1">
            <w:pPr>
              <w:rPr>
                <w:rFonts w:ascii="Georgia" w:hAnsi="Georgia"/>
                <w:b/>
              </w:rPr>
            </w:pPr>
          </w:p>
          <w:p w:rsidR="0083019B" w:rsidRPr="0083019B" w:rsidRDefault="00A81091" w:rsidP="0083019B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Comunicare agli insegnanti che è in corso la revisione e l’aggiornamento dei materiali</w:t>
            </w:r>
          </w:p>
        </w:tc>
        <w:tc>
          <w:tcPr>
            <w:tcW w:w="2693" w:type="dxa"/>
          </w:tcPr>
          <w:p w:rsidR="008E6348" w:rsidRPr="0083019B" w:rsidRDefault="008E6348" w:rsidP="00C845C1">
            <w:pPr>
              <w:rPr>
                <w:rFonts w:ascii="Georgia" w:hAnsi="Georgia"/>
              </w:rPr>
            </w:pPr>
          </w:p>
        </w:tc>
      </w:tr>
      <w:tr w:rsidR="008E6348" w:rsidRPr="0083019B" w:rsidTr="00F52012">
        <w:tc>
          <w:tcPr>
            <w:tcW w:w="1346" w:type="dxa"/>
          </w:tcPr>
          <w:p w:rsidR="008F32A7" w:rsidRPr="0083019B" w:rsidRDefault="008F32A7" w:rsidP="008F32A7">
            <w:pPr>
              <w:rPr>
                <w:rFonts w:ascii="Georgia" w:hAnsi="Georgia"/>
                <w:b/>
              </w:rPr>
            </w:pPr>
            <w:r w:rsidRPr="0083019B">
              <w:rPr>
                <w:rFonts w:ascii="Georgia" w:hAnsi="Georgia"/>
                <w:b/>
                <w:sz w:val="22"/>
                <w:szCs w:val="22"/>
              </w:rPr>
              <w:t>Ore 17.30</w:t>
            </w:r>
          </w:p>
          <w:p w:rsidR="008E6348" w:rsidRPr="0083019B" w:rsidRDefault="008E6348" w:rsidP="00C845C1">
            <w:pPr>
              <w:rPr>
                <w:rFonts w:ascii="Georgia" w:hAnsi="Georgia"/>
                <w:b/>
              </w:rPr>
            </w:pPr>
          </w:p>
        </w:tc>
        <w:tc>
          <w:tcPr>
            <w:tcW w:w="2693" w:type="dxa"/>
          </w:tcPr>
          <w:p w:rsidR="0075617B" w:rsidRPr="0083019B" w:rsidRDefault="0075617B" w:rsidP="0075617B">
            <w:pPr>
              <w:pStyle w:val="Testocommento"/>
              <w:spacing w:before="120" w:after="120"/>
              <w:ind w:left="113" w:right="113"/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Feedback dei partecipanti</w:t>
            </w:r>
          </w:p>
          <w:p w:rsidR="008E6348" w:rsidRPr="0083019B" w:rsidRDefault="008E6348" w:rsidP="00C845C1">
            <w:pPr>
              <w:rPr>
                <w:rFonts w:ascii="Georgia" w:hAnsi="Georgia"/>
              </w:rPr>
            </w:pPr>
          </w:p>
          <w:p w:rsidR="0012744C" w:rsidRPr="0083019B" w:rsidRDefault="0012744C" w:rsidP="0012744C">
            <w:pPr>
              <w:jc w:val="center"/>
              <w:rPr>
                <w:rFonts w:ascii="Georgia" w:hAnsi="Georgia"/>
              </w:rPr>
            </w:pPr>
            <w:r w:rsidRPr="0083019B">
              <w:rPr>
                <w:rFonts w:ascii="Georgia" w:hAnsi="Georgia"/>
                <w:sz w:val="22"/>
                <w:szCs w:val="22"/>
              </w:rPr>
              <w:t>Foglio cellulare</w:t>
            </w:r>
          </w:p>
        </w:tc>
        <w:tc>
          <w:tcPr>
            <w:tcW w:w="8364" w:type="dxa"/>
          </w:tcPr>
          <w:p w:rsidR="008E6348" w:rsidRPr="00CA6809" w:rsidRDefault="0075617B" w:rsidP="0075617B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b/>
                <w:sz w:val="24"/>
                <w:szCs w:val="24"/>
                <w:lang w:val="it-IT"/>
              </w:rPr>
            </w:pPr>
            <w:r w:rsidRPr="00CA6809">
              <w:rPr>
                <w:rFonts w:ascii="Georgia" w:hAnsi="Georgia"/>
                <w:b/>
                <w:sz w:val="24"/>
                <w:szCs w:val="24"/>
                <w:lang w:val="it-IT"/>
              </w:rPr>
              <w:t>Attività di chiusura: gioco del cellulare</w:t>
            </w:r>
          </w:p>
          <w:p w:rsidR="00C61EA9" w:rsidRPr="0083019B" w:rsidRDefault="0075617B" w:rsidP="00C61EA9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Invitare i partecipanti a scrivere una mail oppure un sms (</w:t>
            </w:r>
            <w:r w:rsidR="00C61EA9" w:rsidRPr="0083019B">
              <w:rPr>
                <w:rFonts w:ascii="Georgia" w:hAnsi="Georgia"/>
                <w:sz w:val="22"/>
                <w:szCs w:val="22"/>
                <w:lang w:val="it-IT"/>
              </w:rPr>
              <w:t>consegnare foglio raffigurante cellulare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) ad un collega per consigliargli l’adozione di Unplugged. L’incipit potrebbe essere “Caro</w:t>
            </w:r>
            <w:r w:rsidR="00C61EA9"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 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collega, ti scrivo per consigliarti Unplugged. C’è almeno un buon motivo per sceglierlo ed applicarlo nella tua classe: </w:t>
            </w:r>
            <w:proofErr w:type="spellStart"/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……</w:t>
            </w:r>
            <w:proofErr w:type="spellEnd"/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”. </w:t>
            </w:r>
          </w:p>
          <w:p w:rsidR="0075617B" w:rsidRPr="0083019B" w:rsidRDefault="0075617B" w:rsidP="00C61EA9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sz w:val="22"/>
                <w:szCs w:val="22"/>
              </w:rPr>
            </w:pP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Ciascun insegnante è </w:t>
            </w:r>
            <w:r w:rsidR="00C61EA9"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poi 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invitato a</w:t>
            </w:r>
            <w:r w:rsidR="00C61EA9" w:rsidRPr="0083019B">
              <w:rPr>
                <w:rFonts w:ascii="Georgia" w:hAnsi="Georgia"/>
                <w:sz w:val="22"/>
                <w:szCs w:val="22"/>
                <w:lang w:val="it-IT"/>
              </w:rPr>
              <w:t xml:space="preserve"> </w:t>
            </w:r>
            <w:r w:rsidRPr="0083019B">
              <w:rPr>
                <w:rFonts w:ascii="Georgia" w:hAnsi="Georgia"/>
                <w:sz w:val="22"/>
                <w:szCs w:val="22"/>
                <w:lang w:val="it-IT"/>
              </w:rPr>
              <w:t>leggerlo in plenaria.</w:t>
            </w:r>
          </w:p>
        </w:tc>
        <w:tc>
          <w:tcPr>
            <w:tcW w:w="2693" w:type="dxa"/>
          </w:tcPr>
          <w:p w:rsidR="008E6348" w:rsidRPr="0083019B" w:rsidRDefault="008E6348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D90C3A" w:rsidRPr="0083019B" w:rsidRDefault="00D90C3A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lang w:val="it-IT"/>
              </w:rPr>
            </w:pPr>
            <w:r w:rsidRPr="0083019B">
              <w:rPr>
                <w:rFonts w:ascii="Georgia" w:hAnsi="Georgia"/>
                <w:i/>
                <w:sz w:val="22"/>
                <w:szCs w:val="22"/>
                <w:lang w:val="it-IT"/>
              </w:rPr>
              <w:t>Raccogliere i vantaggi e i punti di forza del programma</w:t>
            </w:r>
          </w:p>
        </w:tc>
      </w:tr>
      <w:tr w:rsidR="0083019B" w:rsidRPr="0083019B" w:rsidTr="0083019B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9B" w:rsidRPr="0083019B" w:rsidRDefault="0083019B" w:rsidP="00C845C1">
            <w:pPr>
              <w:rPr>
                <w:rFonts w:ascii="Georgia" w:hAnsi="Georgia"/>
                <w:b/>
              </w:rPr>
            </w:pPr>
            <w:r w:rsidRPr="0083019B">
              <w:rPr>
                <w:rFonts w:ascii="Georgia" w:hAnsi="Georgia"/>
                <w:b/>
                <w:sz w:val="22"/>
                <w:szCs w:val="22"/>
              </w:rPr>
              <w:t>Ore 17.</w:t>
            </w:r>
            <w:r>
              <w:rPr>
                <w:rFonts w:ascii="Georgia" w:hAnsi="Georgia"/>
                <w:b/>
                <w:sz w:val="22"/>
                <w:szCs w:val="22"/>
              </w:rPr>
              <w:t>5</w:t>
            </w:r>
            <w:r w:rsidRPr="0083019B">
              <w:rPr>
                <w:rFonts w:ascii="Georgia" w:hAnsi="Georgia"/>
                <w:b/>
                <w:sz w:val="22"/>
                <w:szCs w:val="22"/>
              </w:rPr>
              <w:t>0</w:t>
            </w:r>
          </w:p>
          <w:p w:rsidR="0083019B" w:rsidRPr="0083019B" w:rsidRDefault="0083019B" w:rsidP="00C845C1">
            <w:pPr>
              <w:rPr>
                <w:rFonts w:ascii="Georgia" w:hAnsi="Georgia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9B" w:rsidRPr="0083019B" w:rsidRDefault="006223C0" w:rsidP="006223C0">
            <w:pPr>
              <w:pStyle w:val="Testocommento"/>
              <w:spacing w:before="120" w:after="120"/>
              <w:ind w:left="113" w:right="113"/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>
              <w:rPr>
                <w:rFonts w:ascii="Georgia" w:hAnsi="Georgia"/>
                <w:sz w:val="22"/>
                <w:szCs w:val="22"/>
                <w:lang w:val="it-IT"/>
              </w:rPr>
              <w:t>Saluti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9B" w:rsidRPr="00CA6809" w:rsidRDefault="0083019B" w:rsidP="0083019B">
            <w:pPr>
              <w:pStyle w:val="Testocommento"/>
              <w:spacing w:before="120" w:after="120"/>
              <w:ind w:left="113" w:right="113"/>
              <w:jc w:val="both"/>
              <w:rPr>
                <w:rFonts w:ascii="Georgia" w:hAnsi="Georgia"/>
                <w:b/>
                <w:sz w:val="24"/>
                <w:szCs w:val="24"/>
                <w:lang w:val="it-IT"/>
              </w:rPr>
            </w:pPr>
            <w:r w:rsidRPr="00CA6809">
              <w:rPr>
                <w:rFonts w:ascii="Georgia" w:hAnsi="Georgia"/>
                <w:b/>
                <w:sz w:val="24"/>
                <w:szCs w:val="24"/>
                <w:lang w:val="it-IT"/>
              </w:rPr>
              <w:t xml:space="preserve">Consegna quaderni studenti  richiesti e raccolta nuove adesioni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9B" w:rsidRPr="0083019B" w:rsidRDefault="0083019B" w:rsidP="00C845C1">
            <w:pPr>
              <w:pStyle w:val="Testocommento"/>
              <w:spacing w:before="120" w:after="120"/>
              <w:ind w:left="113" w:right="113"/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</w:tbl>
    <w:p w:rsidR="0003005D" w:rsidRPr="00354936" w:rsidRDefault="00FF2B8B" w:rsidP="0083019B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354936">
        <w:rPr>
          <w:sz w:val="22"/>
          <w:szCs w:val="22"/>
        </w:rPr>
        <w:t>ortare: manuali, quaderni, fogli firme, attestati, x attività: frasi per suddivisione gruppi, asse cartesiano e cellulare</w:t>
      </w:r>
      <w:r>
        <w:rPr>
          <w:sz w:val="22"/>
          <w:szCs w:val="22"/>
        </w:rPr>
        <w:t xml:space="preserve">. </w:t>
      </w:r>
    </w:p>
    <w:sectPr w:rsidR="0003005D" w:rsidRPr="00354936" w:rsidSect="004529F9">
      <w:pgSz w:w="16838" w:h="11906" w:orient="landscape" w:code="9"/>
      <w:pgMar w:top="567" w:right="678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F49"/>
    <w:multiLevelType w:val="hybridMultilevel"/>
    <w:tmpl w:val="121C19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303EF3"/>
    <w:multiLevelType w:val="hybridMultilevel"/>
    <w:tmpl w:val="5FE8B5CE"/>
    <w:lvl w:ilvl="0" w:tplc="B726BD3C">
      <w:start w:val="1"/>
      <w:numFmt w:val="bullet"/>
      <w:lvlText w:val="▪"/>
      <w:lvlJc w:val="left"/>
      <w:pPr>
        <w:tabs>
          <w:tab w:val="num" w:pos="757"/>
        </w:tabs>
        <w:ind w:left="227" w:firstLine="170"/>
      </w:pPr>
      <w:rPr>
        <w:rFonts w:ascii="Georgia" w:hAnsi="Georgia" w:hint="default"/>
        <w:color w:val="66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8E6348"/>
    <w:rsid w:val="0003005D"/>
    <w:rsid w:val="0012744C"/>
    <w:rsid w:val="00153E8B"/>
    <w:rsid w:val="001963DA"/>
    <w:rsid w:val="002114E5"/>
    <w:rsid w:val="00263BCC"/>
    <w:rsid w:val="002C694F"/>
    <w:rsid w:val="00354936"/>
    <w:rsid w:val="00376635"/>
    <w:rsid w:val="003B28A5"/>
    <w:rsid w:val="00423D32"/>
    <w:rsid w:val="00425AB8"/>
    <w:rsid w:val="004529F9"/>
    <w:rsid w:val="00466ABF"/>
    <w:rsid w:val="006223C0"/>
    <w:rsid w:val="00692F00"/>
    <w:rsid w:val="00736D7C"/>
    <w:rsid w:val="0075617B"/>
    <w:rsid w:val="007A7410"/>
    <w:rsid w:val="0083019B"/>
    <w:rsid w:val="00851F1D"/>
    <w:rsid w:val="008E6348"/>
    <w:rsid w:val="008F32A7"/>
    <w:rsid w:val="0093397F"/>
    <w:rsid w:val="009E21E0"/>
    <w:rsid w:val="00A60241"/>
    <w:rsid w:val="00A81091"/>
    <w:rsid w:val="00AB5529"/>
    <w:rsid w:val="00C61EA9"/>
    <w:rsid w:val="00CA6809"/>
    <w:rsid w:val="00D33BE2"/>
    <w:rsid w:val="00D90C3A"/>
    <w:rsid w:val="00DC3F1E"/>
    <w:rsid w:val="00E37557"/>
    <w:rsid w:val="00E6559B"/>
    <w:rsid w:val="00F52012"/>
    <w:rsid w:val="00FF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E6348"/>
    <w:pPr>
      <w:keepNext/>
      <w:outlineLvl w:val="0"/>
    </w:pPr>
    <w:rPr>
      <w:rFonts w:ascii="Georgia" w:hAnsi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6348"/>
    <w:rPr>
      <w:rFonts w:ascii="Georgia" w:eastAsia="Times New Roman" w:hAnsi="Georgia" w:cs="Times New Roman"/>
      <w:b/>
      <w:bCs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semiHidden/>
    <w:rsid w:val="008E6348"/>
    <w:rPr>
      <w:sz w:val="20"/>
      <w:szCs w:val="20"/>
      <w:lang w:val="el-GR" w:eastAsia="el-GR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E6348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Titolo">
    <w:name w:val="Title"/>
    <w:basedOn w:val="Normale"/>
    <w:link w:val="TitoloCarattere"/>
    <w:qFormat/>
    <w:rsid w:val="008E6348"/>
    <w:pPr>
      <w:jc w:val="center"/>
    </w:pPr>
    <w:rPr>
      <w:rFonts w:ascii="Arial Black" w:hAnsi="Arial Black"/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8E6348"/>
    <w:rPr>
      <w:rFonts w:ascii="Arial Black" w:eastAsia="Times New Roman" w:hAnsi="Arial Black" w:cs="Times New Roman"/>
      <w:b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34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help-desk</dc:creator>
  <cp:lastModifiedBy>help-desk</cp:lastModifiedBy>
  <cp:revision>32</cp:revision>
  <dcterms:created xsi:type="dcterms:W3CDTF">2017-09-22T09:34:00Z</dcterms:created>
  <dcterms:modified xsi:type="dcterms:W3CDTF">2017-09-22T11:41:00Z</dcterms:modified>
</cp:coreProperties>
</file>